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7796"/>
      </w:tblGrid>
      <w:tr w:rsidR="00F210A7" w:rsidRPr="005714DE" w14:paraId="09E62469" w14:textId="77777777" w:rsidTr="00F210A7">
        <w:tc>
          <w:tcPr>
            <w:tcW w:w="1555" w:type="dxa"/>
          </w:tcPr>
          <w:p w14:paraId="2DF62F62" w14:textId="77777777" w:rsidR="00F210A7" w:rsidRPr="00DF4180" w:rsidRDefault="00F210A7" w:rsidP="002F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409" w:type="dxa"/>
          </w:tcPr>
          <w:p w14:paraId="58849193" w14:textId="77777777" w:rsidR="00F210A7" w:rsidRPr="00DF4180" w:rsidRDefault="00F210A7" w:rsidP="002F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552" w:type="dxa"/>
          </w:tcPr>
          <w:p w14:paraId="70D19F79" w14:textId="77777777" w:rsidR="00F210A7" w:rsidRPr="00DF4180" w:rsidRDefault="00F210A7" w:rsidP="002F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</w:rPr>
              <w:t>tanár</w:t>
            </w:r>
          </w:p>
        </w:tc>
        <w:tc>
          <w:tcPr>
            <w:tcW w:w="7796" w:type="dxa"/>
          </w:tcPr>
          <w:p w14:paraId="34DFD474" w14:textId="77777777" w:rsidR="00F210A7" w:rsidRPr="00DF4180" w:rsidRDefault="00F210A7" w:rsidP="002F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80">
              <w:rPr>
                <w:rFonts w:ascii="Times New Roman" w:hAnsi="Times New Roman" w:cs="Times New Roman"/>
                <w:b/>
                <w:sz w:val="24"/>
                <w:szCs w:val="24"/>
              </w:rPr>
              <w:t>tananyag</w:t>
            </w:r>
          </w:p>
        </w:tc>
      </w:tr>
      <w:tr w:rsidR="00F210A7" w:rsidRPr="005714DE" w14:paraId="368A2725" w14:textId="77777777" w:rsidTr="00F210A7">
        <w:tc>
          <w:tcPr>
            <w:tcW w:w="1555" w:type="dxa"/>
          </w:tcPr>
          <w:p w14:paraId="2BD648E3" w14:textId="77777777" w:rsidR="00F210A7" w:rsidRPr="00DF4180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11.B</w:t>
            </w:r>
          </w:p>
        </w:tc>
        <w:tc>
          <w:tcPr>
            <w:tcW w:w="2409" w:type="dxa"/>
          </w:tcPr>
          <w:p w14:paraId="56B6EFD3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kémia</w:t>
            </w:r>
          </w:p>
          <w:p w14:paraId="431B56CE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FEEC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94E4C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73AF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BAB49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E308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5B10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22E49" w14:textId="77777777" w:rsidR="00F210A7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6635" w14:textId="77777777" w:rsidR="00F210A7" w:rsidRPr="00DF4180" w:rsidRDefault="00F210A7" w:rsidP="00636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EBE83A" w14:textId="77777777" w:rsidR="00F210A7" w:rsidRPr="00DF4180" w:rsidRDefault="00F210A7" w:rsidP="002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80">
              <w:rPr>
                <w:rFonts w:ascii="Times New Roman" w:hAnsi="Times New Roman" w:cs="Times New Roman"/>
                <w:sz w:val="24"/>
                <w:szCs w:val="24"/>
              </w:rPr>
              <w:t>Tóth Krisztina</w:t>
            </w:r>
          </w:p>
        </w:tc>
        <w:tc>
          <w:tcPr>
            <w:tcW w:w="7796" w:type="dxa"/>
          </w:tcPr>
          <w:tbl>
            <w:tblPr>
              <w:tblW w:w="6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20"/>
            </w:tblGrid>
            <w:tr w:rsidR="00F210A7" w:rsidRPr="00636432" w14:paraId="6DC32693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8E558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Szénhidrogének átfogó nevezéktana</w:t>
                  </w:r>
                </w:p>
              </w:tc>
            </w:tr>
            <w:tr w:rsidR="00F210A7" w:rsidRPr="00636432" w14:paraId="43B5DDEC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BCBC9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Szénhidrogének izomériája</w:t>
                  </w:r>
                </w:p>
              </w:tc>
            </w:tr>
            <w:tr w:rsidR="00F210A7" w:rsidRPr="00636432" w14:paraId="752054EF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F82F9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Az aromás és alifás vegyületek összehasonlítása</w:t>
                  </w:r>
                </w:p>
              </w:tc>
            </w:tr>
            <w:tr w:rsidR="00F210A7" w:rsidRPr="00636432" w14:paraId="38A09D09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743CA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Gyakorlati szempontból fontos halogénezett szénhidrogének.</w:t>
                  </w:r>
                </w:p>
              </w:tc>
            </w:tr>
            <w:tr w:rsidR="00F210A7" w:rsidRPr="00636432" w14:paraId="371D97DD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53778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Szénhidrogének meghatározása: tömegszázalékos összetétel </w:t>
                  </w:r>
                </w:p>
              </w:tc>
            </w:tr>
            <w:tr w:rsidR="00F210A7" w:rsidRPr="00636432" w14:paraId="1345DB94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7C5A4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Szénhidrogének meghatározása: kémiai reakciók alapján</w:t>
                  </w:r>
                </w:p>
              </w:tc>
            </w:tr>
            <w:tr w:rsidR="00F210A7" w:rsidRPr="00636432" w14:paraId="3F8CF6BA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57CAD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Szénhidrogén-gázelegyek komponensei</w:t>
                  </w:r>
                </w:p>
              </w:tc>
            </w:tr>
            <w:tr w:rsidR="00F210A7" w:rsidRPr="00636432" w14:paraId="068EDE79" w14:textId="77777777" w:rsidTr="00636432">
              <w:trPr>
                <w:trHeight w:val="528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21D68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Izoméria az egyszerű funkciós csoportot tartalmazó oxigéntartalmú szerves vegyületekben</w:t>
                  </w:r>
                </w:p>
              </w:tc>
            </w:tr>
            <w:tr w:rsidR="00F210A7" w:rsidRPr="00636432" w14:paraId="4D45C8DF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98A92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Átfogó nevezéktan: oxigén</w:t>
                  </w: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tartalmú funk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ci</w:t>
                  </w: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ós csoportok</w:t>
                  </w:r>
                </w:p>
              </w:tc>
            </w:tr>
            <w:tr w:rsidR="00F210A7" w:rsidRPr="00636432" w14:paraId="432FA5BA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7F7F2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Oxigéntartalmú v</w:t>
                  </w: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együletek meghatározása: tömegszázalékos összetétel </w:t>
                  </w:r>
                </w:p>
              </w:tc>
            </w:tr>
            <w:tr w:rsidR="00F210A7" w:rsidRPr="00636432" w14:paraId="0D1B89DF" w14:textId="77777777" w:rsidTr="00636432">
              <w:trPr>
                <w:trHeight w:val="528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5ADDC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Izoméria az összetett vagy több funkciós csoportot tartalmazó oxigéntartalmú szerves vegyületekben</w:t>
                  </w:r>
                </w:p>
              </w:tc>
            </w:tr>
            <w:tr w:rsidR="00F210A7" w:rsidRPr="00636432" w14:paraId="295D00FB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E548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Oxigéntartalmú v</w:t>
                  </w: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együletek meghatározása: kémiai reakciók alapján</w:t>
                  </w:r>
                </w:p>
              </w:tc>
            </w:tr>
            <w:tr w:rsidR="00F210A7" w:rsidRPr="00636432" w14:paraId="19B399A7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608B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Nitrogén tartalmú funkciós csoportok</w:t>
                  </w:r>
                </w:p>
              </w:tc>
            </w:tr>
            <w:tr w:rsidR="00F210A7" w:rsidRPr="00636432" w14:paraId="7F9D01A0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578A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Nitrogén tartalmú szerves jelentős vegyületcsaládok</w:t>
                  </w:r>
                </w:p>
              </w:tc>
            </w:tr>
            <w:tr w:rsidR="00F210A7" w:rsidRPr="00636432" w14:paraId="4F67C61B" w14:textId="77777777" w:rsidTr="00636432">
              <w:trPr>
                <w:trHeight w:val="264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455AE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636432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Izoméria a nitrogén tartalmú vegyületek körében</w:t>
                  </w:r>
                </w:p>
              </w:tc>
            </w:tr>
            <w:tr w:rsidR="00F210A7" w:rsidRPr="00636432" w14:paraId="250015AC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E81A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Nitrogéntartalmú szerves vegyületek</w:t>
                  </w: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meghatározása: tömegszázalékos összetétel </w:t>
                  </w:r>
                </w:p>
              </w:tc>
            </w:tr>
            <w:tr w:rsidR="00F210A7" w:rsidRPr="00636432" w14:paraId="79819532" w14:textId="77777777" w:rsidTr="00636432">
              <w:trPr>
                <w:trHeight w:val="312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C345D" w14:textId="77777777" w:rsidR="00F210A7" w:rsidRPr="00636432" w:rsidRDefault="00F210A7" w:rsidP="00636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Nitrogéntartalmú szerves vegyületek</w:t>
                  </w:r>
                  <w:r w:rsidRPr="00636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meghatározása: kémiai reakciók alapján</w:t>
                  </w:r>
                </w:p>
              </w:tc>
            </w:tr>
          </w:tbl>
          <w:p w14:paraId="7B458EF4" w14:textId="77777777" w:rsidR="00F210A7" w:rsidRPr="005714DE" w:rsidRDefault="00F210A7" w:rsidP="00636432">
            <w:pPr>
              <w:pStyle w:val="Listaszerbekezds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0C7DB2" w14:textId="77777777" w:rsidR="004C3699" w:rsidRDefault="004C3699" w:rsidP="004C3699"/>
    <w:p w14:paraId="133F0BE7" w14:textId="77777777" w:rsidR="00C43408" w:rsidRDefault="00C43408"/>
    <w:sectPr w:rsidR="00C43408" w:rsidSect="004C3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68DA"/>
    <w:multiLevelType w:val="hybridMultilevel"/>
    <w:tmpl w:val="6BA868D2"/>
    <w:lvl w:ilvl="0" w:tplc="F68878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52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D2"/>
    <w:rsid w:val="001D2DD2"/>
    <w:rsid w:val="004C3699"/>
    <w:rsid w:val="00572CCC"/>
    <w:rsid w:val="00636432"/>
    <w:rsid w:val="00764E57"/>
    <w:rsid w:val="00C43408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5A76"/>
  <w15:chartTrackingRefBased/>
  <w15:docId w15:val="{C221DC94-8D6F-46FE-B80D-BCE404F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69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Penksza Károlyné</cp:lastModifiedBy>
  <cp:revision>3</cp:revision>
  <dcterms:created xsi:type="dcterms:W3CDTF">2022-07-12T07:27:00Z</dcterms:created>
  <dcterms:modified xsi:type="dcterms:W3CDTF">2022-07-12T07:27:00Z</dcterms:modified>
</cp:coreProperties>
</file>