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13887" w:type="dxa"/>
        <w:tblLook w:val="04A0" w:firstRow="1" w:lastRow="0" w:firstColumn="1" w:lastColumn="0" w:noHBand="0" w:noVBand="1"/>
      </w:tblPr>
      <w:tblGrid>
        <w:gridCol w:w="1079"/>
        <w:gridCol w:w="1417"/>
        <w:gridCol w:w="2035"/>
        <w:gridCol w:w="9356"/>
      </w:tblGrid>
      <w:tr w:rsidR="00222634" w:rsidRPr="005714DE" w14:paraId="4E5AB7C8" w14:textId="77777777" w:rsidTr="00222634">
        <w:tc>
          <w:tcPr>
            <w:tcW w:w="1079" w:type="dxa"/>
          </w:tcPr>
          <w:p w14:paraId="42812F32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osztály</w:t>
            </w:r>
          </w:p>
        </w:tc>
        <w:tc>
          <w:tcPr>
            <w:tcW w:w="1417" w:type="dxa"/>
          </w:tcPr>
          <w:p w14:paraId="70FC69F4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tantárgy</w:t>
            </w:r>
          </w:p>
        </w:tc>
        <w:tc>
          <w:tcPr>
            <w:tcW w:w="2035" w:type="dxa"/>
          </w:tcPr>
          <w:p w14:paraId="1E7998D9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tanár</w:t>
            </w:r>
          </w:p>
        </w:tc>
        <w:tc>
          <w:tcPr>
            <w:tcW w:w="9356" w:type="dxa"/>
          </w:tcPr>
          <w:p w14:paraId="39E98331" w14:textId="77777777" w:rsidR="00222634" w:rsidRPr="005714DE" w:rsidRDefault="00222634" w:rsidP="005714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714DE">
              <w:rPr>
                <w:rFonts w:ascii="Arial" w:hAnsi="Arial" w:cs="Arial"/>
                <w:b/>
                <w:sz w:val="24"/>
                <w:szCs w:val="24"/>
              </w:rPr>
              <w:t>tananyag</w:t>
            </w:r>
          </w:p>
        </w:tc>
      </w:tr>
      <w:tr w:rsidR="00222634" w:rsidRPr="005714DE" w14:paraId="3349C1A3" w14:textId="77777777" w:rsidTr="00222634">
        <w:tc>
          <w:tcPr>
            <w:tcW w:w="1079" w:type="dxa"/>
          </w:tcPr>
          <w:p w14:paraId="09494A5A" w14:textId="77777777" w:rsidR="00222634" w:rsidRPr="005C3F71" w:rsidRDefault="005C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1">
              <w:rPr>
                <w:rFonts w:ascii="Times New Roman" w:hAnsi="Times New Roman" w:cs="Times New Roman"/>
                <w:sz w:val="24"/>
                <w:szCs w:val="24"/>
              </w:rPr>
              <w:t>11.A</w:t>
            </w:r>
          </w:p>
        </w:tc>
        <w:tc>
          <w:tcPr>
            <w:tcW w:w="1417" w:type="dxa"/>
          </w:tcPr>
          <w:p w14:paraId="5BB6183D" w14:textId="77777777" w:rsidR="00222634" w:rsidRPr="005C3F71" w:rsidRDefault="005C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1">
              <w:rPr>
                <w:rFonts w:ascii="Times New Roman" w:hAnsi="Times New Roman" w:cs="Times New Roman"/>
                <w:sz w:val="24"/>
                <w:szCs w:val="24"/>
              </w:rPr>
              <w:t>Fizikai kémia</w:t>
            </w:r>
          </w:p>
        </w:tc>
        <w:tc>
          <w:tcPr>
            <w:tcW w:w="2035" w:type="dxa"/>
          </w:tcPr>
          <w:p w14:paraId="73CCC92E" w14:textId="77777777" w:rsidR="00222634" w:rsidRPr="005C3F71" w:rsidRDefault="005C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71">
              <w:rPr>
                <w:rFonts w:ascii="Times New Roman" w:hAnsi="Times New Roman" w:cs="Times New Roman"/>
                <w:sz w:val="24"/>
                <w:szCs w:val="24"/>
              </w:rPr>
              <w:t>Dóbéné Cserjés Edit</w:t>
            </w:r>
          </w:p>
        </w:tc>
        <w:tc>
          <w:tcPr>
            <w:tcW w:w="9356" w:type="dxa"/>
          </w:tcPr>
          <w:p w14:paraId="124ECE91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Homogén többkomponensű rendszerek</w:t>
            </w:r>
          </w:p>
          <w:p w14:paraId="74575708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Elegyek és oldatok fogalma, csoportosítása.</w:t>
            </w:r>
          </w:p>
          <w:p w14:paraId="55B2BD40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Elegyek összetételének megadási módjai.</w:t>
            </w:r>
          </w:p>
          <w:p w14:paraId="45131718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Számítások összetétellel kapcsolatban.</w:t>
            </w:r>
          </w:p>
          <w:p w14:paraId="0869BB34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Folyadékelegyek fogalma, csoportosítása.</w:t>
            </w:r>
          </w:p>
          <w:p w14:paraId="5B3F784E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A folyadékelegyek általános jellemzése, párolgásuk.</w:t>
            </w:r>
          </w:p>
          <w:p w14:paraId="2CF72DF1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 xml:space="preserve">A parciális </w:t>
            </w:r>
            <w:proofErr w:type="spellStart"/>
            <w:r>
              <w:t>tenzió</w:t>
            </w:r>
            <w:proofErr w:type="spellEnd"/>
            <w:r>
              <w:t xml:space="preserve"> fogalma. </w:t>
            </w:r>
          </w:p>
          <w:p w14:paraId="21AA35B8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 xml:space="preserve">A Raoult-féle általános </w:t>
            </w:r>
            <w:proofErr w:type="spellStart"/>
            <w:r>
              <w:t>tenziótörvény</w:t>
            </w:r>
            <w:proofErr w:type="spellEnd"/>
            <w:r>
              <w:t>.</w:t>
            </w:r>
          </w:p>
          <w:p w14:paraId="19DB8C0B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 xml:space="preserve">A </w:t>
            </w:r>
            <w:proofErr w:type="spellStart"/>
            <w:r>
              <w:t>Konovalov</w:t>
            </w:r>
            <w:proofErr w:type="spellEnd"/>
            <w:r>
              <w:t>-törvények.</w:t>
            </w:r>
          </w:p>
          <w:p w14:paraId="16983E51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 xml:space="preserve">Ideális és reális folyadékelegyek </w:t>
            </w:r>
            <w:proofErr w:type="spellStart"/>
            <w:r>
              <w:t>tenziógörbéi</w:t>
            </w:r>
            <w:proofErr w:type="spellEnd"/>
            <w:r>
              <w:t xml:space="preserve"> és forráspontgörbéi.</w:t>
            </w:r>
            <w:r w:rsidRPr="00E13460">
              <w:t xml:space="preserve"> </w:t>
            </w:r>
          </w:p>
          <w:p w14:paraId="699B655E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Számítási feladatok a folyadékelegy és a gőzelegy összetételével kapcsolatban.</w:t>
            </w:r>
          </w:p>
          <w:p w14:paraId="098CACFB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Folyadékelegyek szétválasztása, desztilláció.</w:t>
            </w:r>
          </w:p>
          <w:p w14:paraId="74D4C6E3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 xml:space="preserve">Az </w:t>
            </w:r>
            <w:proofErr w:type="spellStart"/>
            <w:r w:rsidRPr="00E13460">
              <w:t>extrakció</w:t>
            </w:r>
            <w:proofErr w:type="spellEnd"/>
            <w:r w:rsidRPr="00E13460">
              <w:t xml:space="preserve">: </w:t>
            </w:r>
            <w:proofErr w:type="spellStart"/>
            <w:r w:rsidRPr="00E13460">
              <w:t>Nernst</w:t>
            </w:r>
            <w:proofErr w:type="spellEnd"/>
            <w:r w:rsidRPr="00E13460">
              <w:t>-féle megoszlási törvény, megoszlási hányados. és alkalmazása.</w:t>
            </w:r>
          </w:p>
          <w:p w14:paraId="21DEEB07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 xml:space="preserve">Az </w:t>
            </w:r>
            <w:proofErr w:type="spellStart"/>
            <w:r w:rsidRPr="00E13460">
              <w:t>extrakció</w:t>
            </w:r>
            <w:proofErr w:type="spellEnd"/>
            <w:r w:rsidRPr="00E13460">
              <w:t xml:space="preserve"> a gyakorlatban.</w:t>
            </w:r>
          </w:p>
          <w:p w14:paraId="7FEB290E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</w:p>
          <w:p w14:paraId="7B930328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Disszociációs egyensúlyok</w:t>
            </w:r>
          </w:p>
          <w:p w14:paraId="51ED0626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Kémiai egyensúlyok fogalma, csoportosítása.</w:t>
            </w:r>
          </w:p>
          <w:p w14:paraId="0D11B9F2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Egyensúlyi alapfogalmak értelmezése.</w:t>
            </w:r>
          </w:p>
          <w:p w14:paraId="7C174018" w14:textId="77777777" w:rsidR="005C3F71" w:rsidRPr="009B5096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9B5096">
              <w:t>A dinamikus egyensúly, egyensúlyi koncentrációk.</w:t>
            </w:r>
          </w:p>
          <w:p w14:paraId="2302C7FD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A tömeghatás törvényének matemat</w:t>
            </w:r>
            <w:r>
              <w:t>ikai alakja, és megfogalmazása.</w:t>
            </w:r>
          </w:p>
          <w:p w14:paraId="3CBF04B6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Az egyensúlyi reakciók befolyásolási lehetőségei.</w:t>
            </w:r>
          </w:p>
          <w:p w14:paraId="07247EC1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Homogén egyensúlyok, gázegyensúlyok.</w:t>
            </w:r>
          </w:p>
          <w:p w14:paraId="1E1F7447" w14:textId="77777777" w:rsidR="005C3F71" w:rsidRPr="009B5096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9B5096">
              <w:t>A disszociáció fogalma, típusai.</w:t>
            </w:r>
          </w:p>
          <w:p w14:paraId="37BC8A2E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A disszo</w:t>
            </w:r>
            <w:r>
              <w:t xml:space="preserve">ciációfok, a </w:t>
            </w:r>
            <w:proofErr w:type="spellStart"/>
            <w:r>
              <w:t>van’t</w:t>
            </w:r>
            <w:proofErr w:type="spellEnd"/>
            <w:r>
              <w:t xml:space="preserve"> </w:t>
            </w:r>
            <w:proofErr w:type="spellStart"/>
            <w:r>
              <w:t>Hoff</w:t>
            </w:r>
            <w:proofErr w:type="spellEnd"/>
            <w:r>
              <w:t>-tényező fogalma, értelmezése</w:t>
            </w:r>
          </w:p>
          <w:p w14:paraId="570DDE00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G</w:t>
            </w:r>
            <w:r w:rsidRPr="00E13460">
              <w:t>ázok termikus disszociációja.</w:t>
            </w:r>
          </w:p>
          <w:p w14:paraId="4A0A974B" w14:textId="77777777" w:rsidR="005C3F71" w:rsidRPr="00E13460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 w:rsidRPr="00E13460">
              <w:t>Számítási feladatok termikus disszociációval kapcsolatban.</w:t>
            </w:r>
          </w:p>
          <w:p w14:paraId="135AE44D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  <w:rPr>
                <w:rFonts w:eastAsia="Calibri"/>
              </w:rPr>
            </w:pPr>
          </w:p>
          <w:p w14:paraId="20F51F76" w14:textId="77777777" w:rsidR="005C3F71" w:rsidRPr="001E17B4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Híg oldatok törvényei</w:t>
            </w:r>
          </w:p>
          <w:p w14:paraId="76C4C243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Híg oldatok fogalma, jellemzése, tulajdonságai.</w:t>
            </w:r>
          </w:p>
          <w:p w14:paraId="755D80B8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 xml:space="preserve">A relatív </w:t>
            </w:r>
            <w:proofErr w:type="spellStart"/>
            <w:r>
              <w:t>tenziócsökkenés</w:t>
            </w:r>
            <w:proofErr w:type="spellEnd"/>
            <w:r>
              <w:t xml:space="preserve">, a fagyáspontcsökkenés és forráspont-emelkedés törvénye, az ozmózis jelensége, az ozmózisnyomás. </w:t>
            </w:r>
          </w:p>
          <w:p w14:paraId="1F2000C4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Számítási feladatok a híg oldatok törvényeinek alkalmazására.</w:t>
            </w:r>
          </w:p>
          <w:p w14:paraId="29CA24AA" w14:textId="77777777" w:rsidR="005C3F71" w:rsidRDefault="005C3F71" w:rsidP="005C3F71">
            <w:pPr>
              <w:pStyle w:val="llb"/>
              <w:keepNext/>
              <w:tabs>
                <w:tab w:val="left" w:pos="708"/>
              </w:tabs>
              <w:spacing w:after="0" w:line="276" w:lineRule="auto"/>
            </w:pPr>
            <w:r>
              <w:t>A törvények gyakorlati alkalmazása.</w:t>
            </w:r>
          </w:p>
          <w:p w14:paraId="4AED4FD8" w14:textId="77777777" w:rsidR="00222634" w:rsidRPr="005E59BF" w:rsidRDefault="00222634" w:rsidP="004341B6">
            <w:pPr>
              <w:keepNext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0D1CF341" w14:textId="77777777" w:rsidR="00222634" w:rsidRPr="00831BD2" w:rsidRDefault="00222634" w:rsidP="005E59BF">
            <w:pPr>
              <w:pStyle w:val="Listaszerbekezds"/>
              <w:autoSpaceDE w:val="0"/>
              <w:autoSpaceDN w:val="0"/>
              <w:adjustRightInd w:val="0"/>
              <w:rPr>
                <w:rFonts w:ascii="Times New Roman" w:eastAsia="TimesNewRoman,Bold" w:hAnsi="Times New Roman" w:cs="Times New Roman"/>
                <w:b/>
                <w:bCs/>
                <w:sz w:val="24"/>
                <w:szCs w:val="24"/>
              </w:rPr>
            </w:pPr>
          </w:p>
          <w:p w14:paraId="2AACB9AA" w14:textId="77777777" w:rsidR="00222634" w:rsidRPr="00686641" w:rsidRDefault="00222634" w:rsidP="00FC65C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7950" w14:textId="77777777" w:rsidR="00222634" w:rsidRPr="005714DE" w:rsidRDefault="00222634" w:rsidP="00941F3B">
            <w:pPr>
              <w:keepNext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96604F" w14:textId="77777777" w:rsidR="009338F3" w:rsidRDefault="00BB0E3C"/>
    <w:p w14:paraId="36F9853A" w14:textId="77777777" w:rsidR="00293FFF" w:rsidRDefault="00293FFF"/>
    <w:p w14:paraId="1D78C356" w14:textId="77777777" w:rsidR="00AC2AC3" w:rsidRDefault="00AC2AC3"/>
    <w:p w14:paraId="3CEA75BC" w14:textId="77777777" w:rsidR="00AC2AC3" w:rsidRDefault="00AC2AC3"/>
    <w:sectPr w:rsidR="00AC2AC3" w:rsidSect="00DE71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E734F"/>
    <w:multiLevelType w:val="hybridMultilevel"/>
    <w:tmpl w:val="1E863A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667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175"/>
    <w:rsid w:val="0001750A"/>
    <w:rsid w:val="000B3C31"/>
    <w:rsid w:val="00192E6E"/>
    <w:rsid w:val="001B49F1"/>
    <w:rsid w:val="00222634"/>
    <w:rsid w:val="00293FFF"/>
    <w:rsid w:val="003F37A3"/>
    <w:rsid w:val="004341B6"/>
    <w:rsid w:val="004A640D"/>
    <w:rsid w:val="00517D7F"/>
    <w:rsid w:val="005714DE"/>
    <w:rsid w:val="00577483"/>
    <w:rsid w:val="005A3DEA"/>
    <w:rsid w:val="005C3F71"/>
    <w:rsid w:val="005E59BF"/>
    <w:rsid w:val="00644290"/>
    <w:rsid w:val="00686641"/>
    <w:rsid w:val="006D5DC2"/>
    <w:rsid w:val="007F12EE"/>
    <w:rsid w:val="00831BD2"/>
    <w:rsid w:val="00941F3B"/>
    <w:rsid w:val="009E5168"/>
    <w:rsid w:val="00AC2AC3"/>
    <w:rsid w:val="00B11410"/>
    <w:rsid w:val="00BB0E3C"/>
    <w:rsid w:val="00BF76E6"/>
    <w:rsid w:val="00C01C10"/>
    <w:rsid w:val="00DE7175"/>
    <w:rsid w:val="00E0512C"/>
    <w:rsid w:val="00E13559"/>
    <w:rsid w:val="00EB0746"/>
    <w:rsid w:val="00FC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BCCA5"/>
  <w15:docId w15:val="{7E244A17-2E59-4B77-BBB2-D39B60AB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E7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BD2"/>
    <w:pPr>
      <w:ind w:left="720"/>
      <w:contextualSpacing/>
    </w:pPr>
  </w:style>
  <w:style w:type="paragraph" w:styleId="llb">
    <w:name w:val="footer"/>
    <w:basedOn w:val="Norml"/>
    <w:link w:val="llbChar"/>
    <w:unhideWhenUsed/>
    <w:rsid w:val="005C3F71"/>
    <w:pPr>
      <w:tabs>
        <w:tab w:val="center" w:pos="4320"/>
        <w:tab w:val="right" w:pos="8640"/>
      </w:tabs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5C3F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Penksza Júlia</dc:creator>
  <cp:lastModifiedBy>Penksza Károlyné</cp:lastModifiedBy>
  <cp:revision>2</cp:revision>
  <dcterms:created xsi:type="dcterms:W3CDTF">2022-07-12T07:22:00Z</dcterms:created>
  <dcterms:modified xsi:type="dcterms:W3CDTF">2022-07-12T07:22:00Z</dcterms:modified>
</cp:coreProperties>
</file>