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1B" w:rsidRDefault="00895BA3" w:rsidP="00DB6DB8">
      <w:pPr>
        <w:ind w:left="-709" w:right="-3401"/>
      </w:pPr>
      <w:bookmarkStart w:id="0" w:name="_GoBack"/>
      <w:bookmarkEnd w:id="0"/>
      <w:r>
        <w:t>A tanév anyagát a szabályozás és csatolt részei tették ki. Részletesebben a belső egyensúlyt lehetővé tevő nagy szabályozó rendszerek, úgymint a hormonális és az idegi szabályozás, t</w:t>
      </w:r>
      <w:r w:rsidR="00DB6DB8">
        <w:t>ovábbá az érzékszervek működése, és a legelején a hormonális rendszerhez kapcsolódva az ember szaporodása.</w:t>
      </w:r>
      <w:r w:rsidR="000051A4">
        <w:t xml:space="preserve"> Ez pedig a reklám helye </w:t>
      </w:r>
      <w:r w:rsidR="000051A4">
        <w:sym w:font="Wingdings" w:char="F04A"/>
      </w:r>
      <w:r w:rsidR="000051A4">
        <w:t xml:space="preserve">. Tudom ajánlani a </w:t>
      </w:r>
      <w:r w:rsidR="000051A4" w:rsidRPr="00BC4C4C">
        <w:rPr>
          <w:i/>
        </w:rPr>
        <w:t>Mozaik Kiadó Biológia 11 – A sejt és az ember biológiája című könyvet (</w:t>
      </w:r>
      <w:r w:rsidR="000051A4" w:rsidRPr="00BC4C4C">
        <w:rPr>
          <w:b/>
          <w:i/>
        </w:rPr>
        <w:t>MS-2642</w:t>
      </w:r>
      <w:r w:rsidR="000051A4" w:rsidRPr="00BC4C4C">
        <w:rPr>
          <w:i/>
        </w:rPr>
        <w:t>)</w:t>
      </w:r>
      <w:r w:rsidR="000051A4">
        <w:t>, mely nagyon alkalmas a felkészülésre! Az adott témakörhöz tartozó oldalakat piros színnel tüntetem fel a táblázatban!</w:t>
      </w:r>
      <w:r w:rsidR="002C312D">
        <w:t xml:space="preserve"> Ebből csak a középszintű anyagrész kell! Ami kiegészítés/emelt szintű követelmény, az oldalsó szürke csíkkal van jelölve, ill. a fogalmak két csillaggal (**). Ezeket nem kell tudni!</w:t>
      </w:r>
    </w:p>
    <w:p w:rsidR="00F123F9" w:rsidRDefault="00F123F9" w:rsidP="00DB6DB8">
      <w:pPr>
        <w:ind w:left="-709" w:right="-3401"/>
      </w:pPr>
      <w:r>
        <w:t xml:space="preserve">Ezen felül a könyvben nagyon jó ábrák és táblázatok találhatók. Érdemes ezeket hosszasan böngészni, mert a lényeg sokszor ezekben van! </w:t>
      </w:r>
      <w:r>
        <w:sym w:font="Wingdings" w:char="F04A"/>
      </w:r>
      <w:r w:rsidR="008F63A8">
        <w:t xml:space="preserve"> Magától értetődően a neten is nagyon sok jó kép-és ábraanyag van, amit szintén lehet tanuláshoz használni. Csak megbízható forrásból!</w:t>
      </w:r>
    </w:p>
    <w:p w:rsidR="00895BA3" w:rsidRDefault="00895BA3" w:rsidP="002C312D">
      <w:pPr>
        <w:spacing w:before="240" w:after="360"/>
      </w:pPr>
      <w:r>
        <w:t xml:space="preserve">Tételesen </w:t>
      </w:r>
      <w:r w:rsidR="008F63A8">
        <w:t xml:space="preserve">a témakörök </w:t>
      </w:r>
      <w:r>
        <w:t>a következők:</w:t>
      </w:r>
    </w:p>
    <w:tbl>
      <w:tblPr>
        <w:tblStyle w:val="Rcsostblzat"/>
        <w:tblW w:w="15344" w:type="dxa"/>
        <w:tblInd w:w="-459" w:type="dxa"/>
        <w:tblLook w:val="04A0" w:firstRow="1" w:lastRow="0" w:firstColumn="1" w:lastColumn="0" w:noHBand="0" w:noVBand="1"/>
      </w:tblPr>
      <w:tblGrid>
        <w:gridCol w:w="612"/>
        <w:gridCol w:w="4066"/>
        <w:gridCol w:w="5661"/>
        <w:gridCol w:w="5005"/>
      </w:tblGrid>
      <w:tr w:rsidR="00CD25FA" w:rsidTr="00175F6D">
        <w:tc>
          <w:tcPr>
            <w:tcW w:w="15344" w:type="dxa"/>
            <w:gridSpan w:val="4"/>
          </w:tcPr>
          <w:p w:rsidR="00CD25FA" w:rsidRPr="00641662" w:rsidRDefault="00CD25FA" w:rsidP="00DB6DB8">
            <w:pPr>
              <w:spacing w:before="120" w:after="120"/>
              <w:rPr>
                <w:b/>
              </w:rPr>
            </w:pPr>
            <w:r w:rsidRPr="00641662">
              <w:rPr>
                <w:b/>
              </w:rPr>
              <w:t>A hormonális szabályozás</w:t>
            </w:r>
          </w:p>
        </w:tc>
      </w:tr>
      <w:tr w:rsidR="00CD25FA" w:rsidTr="00CD25FA">
        <w:tc>
          <w:tcPr>
            <w:tcW w:w="612" w:type="dxa"/>
          </w:tcPr>
          <w:p w:rsidR="00CD25FA" w:rsidRDefault="00CD25FA" w:rsidP="00DB6DB8">
            <w:pPr>
              <w:spacing w:before="120" w:after="120"/>
            </w:pPr>
          </w:p>
        </w:tc>
        <w:tc>
          <w:tcPr>
            <w:tcW w:w="4066" w:type="dxa"/>
          </w:tcPr>
          <w:p w:rsidR="00CD25FA" w:rsidRDefault="00CD25FA" w:rsidP="00DB6DB8">
            <w:pPr>
              <w:spacing w:before="120" w:after="120"/>
            </w:pPr>
          </w:p>
        </w:tc>
        <w:tc>
          <w:tcPr>
            <w:tcW w:w="5661" w:type="dxa"/>
          </w:tcPr>
          <w:p w:rsidR="00CD25FA" w:rsidRDefault="00CD25FA" w:rsidP="00DB6DB8">
            <w:pPr>
              <w:spacing w:before="120" w:after="120"/>
            </w:pPr>
            <w:r>
              <w:t>Tartalom</w:t>
            </w:r>
          </w:p>
        </w:tc>
        <w:tc>
          <w:tcPr>
            <w:tcW w:w="5005" w:type="dxa"/>
          </w:tcPr>
          <w:p w:rsidR="00CD25FA" w:rsidRDefault="00CD25FA" w:rsidP="00DB6DB8">
            <w:pPr>
              <w:spacing w:before="120" w:after="120"/>
            </w:pPr>
            <w:r>
              <w:t>Fogalmak</w:t>
            </w:r>
          </w:p>
        </w:tc>
      </w:tr>
      <w:tr w:rsidR="00CD25FA" w:rsidTr="00CD25FA">
        <w:tc>
          <w:tcPr>
            <w:tcW w:w="612" w:type="dxa"/>
          </w:tcPr>
          <w:p w:rsidR="00CD25FA" w:rsidRDefault="00CD25FA" w:rsidP="00641662">
            <w:pPr>
              <w:spacing w:before="120"/>
              <w:jc w:val="center"/>
            </w:pPr>
            <w:r>
              <w:t>1.</w:t>
            </w:r>
          </w:p>
        </w:tc>
        <w:tc>
          <w:tcPr>
            <w:tcW w:w="4066" w:type="dxa"/>
          </w:tcPr>
          <w:p w:rsidR="00CD25FA" w:rsidRDefault="00CD25FA" w:rsidP="00641662">
            <w:pPr>
              <w:spacing w:before="120"/>
            </w:pPr>
            <w:r>
              <w:t>A szervezet belső környezete</w:t>
            </w:r>
          </w:p>
          <w:p w:rsidR="000051A4" w:rsidRPr="002C312D" w:rsidRDefault="00A62EAA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100-101. oldal</w:t>
            </w:r>
          </w:p>
        </w:tc>
        <w:tc>
          <w:tcPr>
            <w:tcW w:w="5661" w:type="dxa"/>
          </w:tcPr>
          <w:p w:rsidR="00CD25FA" w:rsidRDefault="00CD25FA" w:rsidP="00AD6B23">
            <w:pPr>
              <w:spacing w:before="120" w:after="120"/>
            </w:pPr>
            <w:r>
              <w:t xml:space="preserve">Mit értünk belső környezet alatt? Az emberi szervezet folyadékterei, ezek kapcsolata és szerepe a belső egyensúly fenntartásában. A </w:t>
            </w:r>
            <w:proofErr w:type="spellStart"/>
            <w:r>
              <w:t>homeosztázis</w:t>
            </w:r>
            <w:proofErr w:type="spellEnd"/>
            <w:r>
              <w:t xml:space="preserve"> és az életjelenségek kapcsolata.</w:t>
            </w:r>
          </w:p>
        </w:tc>
        <w:tc>
          <w:tcPr>
            <w:tcW w:w="5005" w:type="dxa"/>
          </w:tcPr>
          <w:p w:rsidR="00CD25FA" w:rsidRDefault="00CD25FA" w:rsidP="00641662">
            <w:pPr>
              <w:spacing w:before="120"/>
            </w:pPr>
            <w:proofErr w:type="spellStart"/>
            <w:r>
              <w:t>homeosztázis</w:t>
            </w:r>
            <w:proofErr w:type="spellEnd"/>
            <w:r>
              <w:t>, dinamikus egyensúly, belső körny</w:t>
            </w:r>
            <w:r w:rsidR="00EC216C">
              <w:t>e</w:t>
            </w:r>
            <w:r>
              <w:t>zet</w:t>
            </w:r>
          </w:p>
        </w:tc>
      </w:tr>
      <w:tr w:rsidR="00CD25FA" w:rsidTr="00CD25FA">
        <w:tc>
          <w:tcPr>
            <w:tcW w:w="612" w:type="dxa"/>
          </w:tcPr>
          <w:p w:rsidR="00CD25FA" w:rsidRDefault="00CD25FA" w:rsidP="00641662">
            <w:pPr>
              <w:spacing w:before="120"/>
              <w:jc w:val="center"/>
            </w:pPr>
            <w:r>
              <w:t>2.</w:t>
            </w:r>
          </w:p>
        </w:tc>
        <w:tc>
          <w:tcPr>
            <w:tcW w:w="4066" w:type="dxa"/>
          </w:tcPr>
          <w:p w:rsidR="00CD25FA" w:rsidRDefault="00CD25FA" w:rsidP="00641662">
            <w:pPr>
              <w:spacing w:before="120"/>
            </w:pPr>
            <w:r>
              <w:t>A szabályozás alapjai</w:t>
            </w:r>
          </w:p>
          <w:p w:rsidR="000051A4" w:rsidRPr="002C312D" w:rsidRDefault="00A62EAA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104. oldal</w:t>
            </w:r>
          </w:p>
        </w:tc>
        <w:tc>
          <w:tcPr>
            <w:tcW w:w="5661" w:type="dxa"/>
          </w:tcPr>
          <w:p w:rsidR="00CD25FA" w:rsidRDefault="00CD25FA" w:rsidP="00AD6B23">
            <w:pPr>
              <w:spacing w:before="120" w:after="120"/>
            </w:pPr>
            <w:r>
              <w:t>Mi az alapvető különbség a vezérlés és a szabályozás között? Melyik jellemző az élő rendszerekre, és miért? Az irányítás (vezérlés és szabályozás) folyamatának sémája</w:t>
            </w:r>
          </w:p>
        </w:tc>
        <w:tc>
          <w:tcPr>
            <w:tcW w:w="5005" w:type="dxa"/>
          </w:tcPr>
          <w:p w:rsidR="00CD25FA" w:rsidRDefault="00CD25FA" w:rsidP="00641662">
            <w:pPr>
              <w:spacing w:before="120"/>
            </w:pPr>
            <w:r>
              <w:t>vezérlés, szabályozás</w:t>
            </w:r>
            <w:proofErr w:type="gramStart"/>
            <w:r>
              <w:t>,,</w:t>
            </w:r>
            <w:proofErr w:type="gramEnd"/>
            <w:r>
              <w:t xml:space="preserve"> szabályozókör, „KELL” és „VAN” érték, pozitív és negatív visszacsatolás</w:t>
            </w:r>
          </w:p>
        </w:tc>
      </w:tr>
      <w:tr w:rsidR="00CD25FA" w:rsidTr="00CD25FA">
        <w:tc>
          <w:tcPr>
            <w:tcW w:w="612" w:type="dxa"/>
          </w:tcPr>
          <w:p w:rsidR="00CD25FA" w:rsidRDefault="006B1AC9" w:rsidP="00641662">
            <w:pPr>
              <w:spacing w:before="120"/>
              <w:jc w:val="center"/>
            </w:pPr>
            <w:r>
              <w:t>3.</w:t>
            </w:r>
          </w:p>
        </w:tc>
        <w:tc>
          <w:tcPr>
            <w:tcW w:w="4066" w:type="dxa"/>
          </w:tcPr>
          <w:p w:rsidR="00CD25FA" w:rsidRDefault="006B1AC9" w:rsidP="00641662">
            <w:pPr>
              <w:spacing w:before="120"/>
            </w:pPr>
            <w:r>
              <w:t>A hormonális szabályozás alapelvei</w:t>
            </w:r>
          </w:p>
          <w:p w:rsidR="000051A4" w:rsidRPr="002C312D" w:rsidRDefault="00A62EAA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158-159. oldal</w:t>
            </w:r>
          </w:p>
        </w:tc>
        <w:tc>
          <w:tcPr>
            <w:tcW w:w="5661" w:type="dxa"/>
          </w:tcPr>
          <w:p w:rsidR="00CD25FA" w:rsidRDefault="007E0D5E" w:rsidP="00AD6B23">
            <w:pPr>
              <w:spacing w:before="120" w:after="120"/>
            </w:pPr>
            <w:r>
              <w:t>A hormonok hatása sejtszinten. A hormonok képződése, szállításuk, hatásuk. Az ember belső elválasztású mirigyei, elhelyezkedésük. A hormonális rendszer, mint szabályozókör</w:t>
            </w:r>
            <w:r w:rsidR="00881B57">
              <w:t>, kapcsolat az idegrendszerrel.</w:t>
            </w:r>
          </w:p>
        </w:tc>
        <w:tc>
          <w:tcPr>
            <w:tcW w:w="5005" w:type="dxa"/>
          </w:tcPr>
          <w:p w:rsidR="00CD25FA" w:rsidRDefault="006B1AC9" w:rsidP="00641662">
            <w:pPr>
              <w:spacing w:before="120"/>
            </w:pPr>
            <w:r>
              <w:t xml:space="preserve">receptor, hormon, belső elválasztású mirigyek, </w:t>
            </w:r>
            <w:proofErr w:type="spellStart"/>
            <w:r>
              <w:t>neuroendokrin</w:t>
            </w:r>
            <w:proofErr w:type="spellEnd"/>
            <w:r>
              <w:t xml:space="preserve"> rendszer,</w:t>
            </w:r>
            <w:r w:rsidR="007E0D5E">
              <w:t xml:space="preserve"> </w:t>
            </w:r>
            <w:proofErr w:type="spellStart"/>
            <w:r w:rsidR="007E0D5E">
              <w:t>neuroszekrétum</w:t>
            </w:r>
            <w:proofErr w:type="spellEnd"/>
          </w:p>
        </w:tc>
      </w:tr>
      <w:tr w:rsidR="006B1AC9" w:rsidTr="004D30A1">
        <w:tc>
          <w:tcPr>
            <w:tcW w:w="612" w:type="dxa"/>
          </w:tcPr>
          <w:p w:rsidR="006B1AC9" w:rsidRDefault="00881B57" w:rsidP="00641662">
            <w:pPr>
              <w:spacing w:before="120"/>
              <w:jc w:val="center"/>
            </w:pPr>
            <w:r>
              <w:t>4.</w:t>
            </w:r>
          </w:p>
        </w:tc>
        <w:tc>
          <w:tcPr>
            <w:tcW w:w="4066" w:type="dxa"/>
          </w:tcPr>
          <w:p w:rsidR="006B1AC9" w:rsidRDefault="00881B57" w:rsidP="00641662">
            <w:pPr>
              <w:spacing w:before="120"/>
            </w:pPr>
            <w:r>
              <w:t xml:space="preserve">A </w:t>
            </w:r>
            <w:proofErr w:type="spellStart"/>
            <w:r>
              <w:t>hipotalamusz</w:t>
            </w:r>
            <w:proofErr w:type="spellEnd"/>
            <w:r>
              <w:t xml:space="preserve"> és az agyalapi mirigy-rendszer</w:t>
            </w:r>
          </w:p>
          <w:p w:rsidR="000051A4" w:rsidRPr="002C312D" w:rsidRDefault="00FA2A7C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160-161. oldal</w:t>
            </w:r>
          </w:p>
        </w:tc>
        <w:tc>
          <w:tcPr>
            <w:tcW w:w="5661" w:type="dxa"/>
          </w:tcPr>
          <w:p w:rsidR="006B1AC9" w:rsidRDefault="00881B57" w:rsidP="00AD6B23">
            <w:pPr>
              <w:spacing w:before="120" w:after="120"/>
            </w:pPr>
            <w:r>
              <w:t xml:space="preserve">Az agyalapi mirigy elhelyezkedése, felépítése, működése. Az elülső lebeny működése és hormonjai: növekedési hormon és hatása; pajzsmirigyre-ható hormon és hatása; mellékvesére-ható hormon és hatása, ivarmirigyekre </w:t>
            </w:r>
            <w:proofErr w:type="gramStart"/>
            <w:r>
              <w:t>ható  hormon</w:t>
            </w:r>
            <w:proofErr w:type="gramEnd"/>
            <w:r>
              <w:t xml:space="preserve"> és hatásuk.</w:t>
            </w:r>
          </w:p>
          <w:p w:rsidR="00881B57" w:rsidRDefault="00881B57" w:rsidP="00AD6B23">
            <w:pPr>
              <w:spacing w:before="120" w:after="120"/>
            </w:pPr>
            <w:r>
              <w:lastRenderedPageBreak/>
              <w:t xml:space="preserve">A hátulsó lebeny hormonjai és hatásuk. az </w:t>
            </w:r>
            <w:proofErr w:type="spellStart"/>
            <w:r>
              <w:t>oxitocin</w:t>
            </w:r>
            <w:proofErr w:type="spellEnd"/>
            <w:r>
              <w:t xml:space="preserve"> és a </w:t>
            </w:r>
            <w:proofErr w:type="spellStart"/>
            <w:r>
              <w:t>vazopresszin</w:t>
            </w:r>
            <w:proofErr w:type="spellEnd"/>
            <w:r>
              <w:t>.</w:t>
            </w:r>
          </w:p>
        </w:tc>
        <w:tc>
          <w:tcPr>
            <w:tcW w:w="5005" w:type="dxa"/>
          </w:tcPr>
          <w:p w:rsidR="006B1AC9" w:rsidRDefault="00881B57" w:rsidP="00641662">
            <w:pPr>
              <w:spacing w:before="120"/>
            </w:pPr>
            <w:r>
              <w:lastRenderedPageBreak/>
              <w:t xml:space="preserve">agyalapi mirigy, elülső lebeny, hátulsó lebeny, célmirigy/célsejt; növekedési hormon, </w:t>
            </w:r>
            <w:proofErr w:type="spellStart"/>
            <w:r>
              <w:t>oxitocin</w:t>
            </w:r>
            <w:proofErr w:type="spellEnd"/>
            <w:r>
              <w:t xml:space="preserve">, </w:t>
            </w:r>
            <w:proofErr w:type="spellStart"/>
            <w:r>
              <w:t>vazopresszin</w:t>
            </w:r>
            <w:proofErr w:type="spellEnd"/>
          </w:p>
        </w:tc>
      </w:tr>
      <w:tr w:rsidR="006B1AC9" w:rsidTr="004D30A1">
        <w:tc>
          <w:tcPr>
            <w:tcW w:w="612" w:type="dxa"/>
          </w:tcPr>
          <w:p w:rsidR="006B1AC9" w:rsidRDefault="00881B57" w:rsidP="00641662">
            <w:pPr>
              <w:spacing w:before="120"/>
              <w:jc w:val="center"/>
            </w:pPr>
            <w:r>
              <w:t>5.</w:t>
            </w:r>
          </w:p>
        </w:tc>
        <w:tc>
          <w:tcPr>
            <w:tcW w:w="4066" w:type="dxa"/>
          </w:tcPr>
          <w:p w:rsidR="006B1AC9" w:rsidRDefault="00881B57" w:rsidP="00641662">
            <w:pPr>
              <w:spacing w:before="120"/>
            </w:pPr>
            <w:r>
              <w:t>A pajzsmirigy, a mellékvese és a hasnyálmirigy</w:t>
            </w:r>
          </w:p>
          <w:p w:rsidR="000051A4" w:rsidRPr="002C312D" w:rsidRDefault="00FA2A7C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162-167. oldal (ebben nagyon sok kiegészítő rész van, a tényleges tényanyag kb. 2 oldal)</w:t>
            </w:r>
          </w:p>
        </w:tc>
        <w:tc>
          <w:tcPr>
            <w:tcW w:w="5661" w:type="dxa"/>
          </w:tcPr>
          <w:p w:rsidR="006B1AC9" w:rsidRDefault="001D31A0" w:rsidP="00AD6B23">
            <w:pPr>
              <w:spacing w:before="120" w:after="120"/>
            </w:pPr>
            <w:r>
              <w:t xml:space="preserve">A </w:t>
            </w:r>
            <w:r w:rsidRPr="008B4B9D">
              <w:rPr>
                <w:b/>
              </w:rPr>
              <w:t>pajzsmirigy</w:t>
            </w:r>
            <w:r>
              <w:t xml:space="preserve"> elhelyezkedése és hormontermelése. A </w:t>
            </w:r>
            <w:proofErr w:type="spellStart"/>
            <w:r>
              <w:t>tiroxin</w:t>
            </w:r>
            <w:proofErr w:type="spellEnd"/>
            <w:r>
              <w:t xml:space="preserve"> hatása a szervezetre (hiány és többlet).</w:t>
            </w:r>
          </w:p>
          <w:p w:rsidR="001D31A0" w:rsidRDefault="001D31A0" w:rsidP="00641662">
            <w:pPr>
              <w:spacing w:before="120"/>
            </w:pPr>
            <w:r>
              <w:t xml:space="preserve">A </w:t>
            </w:r>
            <w:r w:rsidRPr="008B4B9D">
              <w:rPr>
                <w:b/>
              </w:rPr>
              <w:t>mellékvese</w:t>
            </w:r>
            <w:r>
              <w:t>: elhelyezkedése, felépítése és hormontermelése. Az egyes hormonok szerepe a szervezet működésében.</w:t>
            </w:r>
          </w:p>
          <w:p w:rsidR="001D31A0" w:rsidRDefault="001D31A0" w:rsidP="00AD6B23">
            <w:pPr>
              <w:spacing w:before="120" w:after="120"/>
            </w:pPr>
            <w:r>
              <w:t xml:space="preserve">A </w:t>
            </w:r>
            <w:r w:rsidRPr="008B4B9D">
              <w:rPr>
                <w:b/>
              </w:rPr>
              <w:t>hasnyálmirigy</w:t>
            </w:r>
            <w:r>
              <w:t>: a kettős elválasztás. Hormontermelése: az inzulin szerepe a szervezet működésében. Az inzulinhiány és következményei.</w:t>
            </w:r>
          </w:p>
        </w:tc>
        <w:tc>
          <w:tcPr>
            <w:tcW w:w="5005" w:type="dxa"/>
          </w:tcPr>
          <w:p w:rsidR="006B1AC9" w:rsidRDefault="002136D6" w:rsidP="00641662">
            <w:pPr>
              <w:spacing w:before="120"/>
            </w:pPr>
            <w:proofErr w:type="spellStart"/>
            <w:r>
              <w:t>tiroxin</w:t>
            </w:r>
            <w:proofErr w:type="spellEnd"/>
            <w:r>
              <w:t xml:space="preserve">, biológiai oxidáció, kéregállomány, velőállomány, kettős elválasztású szerv, </w:t>
            </w:r>
            <w:proofErr w:type="spellStart"/>
            <w:r>
              <w:t>Langerhans-szigetek</w:t>
            </w:r>
            <w:proofErr w:type="spellEnd"/>
            <w:r w:rsidR="001D31A0">
              <w:t>, inzulin, cukorbetegség</w:t>
            </w:r>
          </w:p>
        </w:tc>
      </w:tr>
      <w:tr w:rsidR="006B1AC9" w:rsidTr="004D30A1">
        <w:tc>
          <w:tcPr>
            <w:tcW w:w="612" w:type="dxa"/>
          </w:tcPr>
          <w:p w:rsidR="006B1AC9" w:rsidRDefault="001D31A0" w:rsidP="00641662">
            <w:pPr>
              <w:spacing w:before="120"/>
              <w:jc w:val="center"/>
            </w:pPr>
            <w:r>
              <w:t>6.</w:t>
            </w:r>
          </w:p>
        </w:tc>
        <w:tc>
          <w:tcPr>
            <w:tcW w:w="4066" w:type="dxa"/>
          </w:tcPr>
          <w:p w:rsidR="006B1AC9" w:rsidRDefault="001D31A0" w:rsidP="00641662">
            <w:pPr>
              <w:spacing w:before="120"/>
            </w:pPr>
            <w:r>
              <w:t>Az ivarmirigyek és működésük</w:t>
            </w:r>
            <w:r w:rsidR="00A26557">
              <w:t>. Az ember szaporodása</w:t>
            </w:r>
          </w:p>
          <w:p w:rsidR="000051A4" w:rsidRPr="002C312D" w:rsidRDefault="000F7575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274-278. oldal</w:t>
            </w:r>
          </w:p>
        </w:tc>
        <w:tc>
          <w:tcPr>
            <w:tcW w:w="5661" w:type="dxa"/>
          </w:tcPr>
          <w:p w:rsidR="006B1AC9" w:rsidRDefault="00D13D9B" w:rsidP="00AD6B23">
            <w:pPr>
              <w:spacing w:before="120" w:after="120"/>
            </w:pPr>
            <w:r w:rsidRPr="002512CE">
              <w:rPr>
                <w:b/>
              </w:rPr>
              <w:t>A here</w:t>
            </w:r>
            <w:r>
              <w:t>: elhelyezkedése, felépítése. Az agyalapi mirigy hormonjának hatása a működésére. A here hormontermelése. A tesztoszteron hatása a férfi ivari működésre és a szervezetre.</w:t>
            </w:r>
            <w:r w:rsidR="00A26557">
              <w:t xml:space="preserve"> A férfi ivarszervek és működésük.</w:t>
            </w:r>
          </w:p>
          <w:p w:rsidR="00D13D9B" w:rsidRDefault="00D13D9B" w:rsidP="00AD6B23">
            <w:pPr>
              <w:spacing w:before="120" w:after="120"/>
            </w:pPr>
            <w:r w:rsidRPr="002512CE">
              <w:rPr>
                <w:b/>
              </w:rPr>
              <w:t>A petefészek</w:t>
            </w:r>
            <w:r>
              <w:t>: elhelyezkedése, felépítése. Az agyalapi mirigy hormonjainak hatása a működés</w:t>
            </w:r>
            <w:r w:rsidR="00A26557">
              <w:t>ére. A petefészek hormonjai és az ivari ciklus (menstruációs ciklus). A női nemi hormonok és hatásuk. A női ivarszervek és működésük.</w:t>
            </w:r>
          </w:p>
        </w:tc>
        <w:tc>
          <w:tcPr>
            <w:tcW w:w="5005" w:type="dxa"/>
          </w:tcPr>
          <w:p w:rsidR="006B1AC9" w:rsidRDefault="00D13D9B" w:rsidP="00641662">
            <w:pPr>
              <w:spacing w:before="120"/>
            </w:pPr>
            <w:r>
              <w:t xml:space="preserve">sárgatest-serkentő hormon, tüszőérést serkentő hormon, tesztoszteron, </w:t>
            </w:r>
            <w:proofErr w:type="spellStart"/>
            <w:r>
              <w:t>herecsatornácskák</w:t>
            </w:r>
            <w:proofErr w:type="spellEnd"/>
            <w:r>
              <w:t>, ondóvezeték, ondóhólyag, prosztata (dülmirigy), ondó</w:t>
            </w:r>
            <w:r w:rsidR="00A26557">
              <w:t>.</w:t>
            </w:r>
          </w:p>
          <w:p w:rsidR="00A26557" w:rsidRDefault="00A26557" w:rsidP="004D30A1">
            <w:r>
              <w:t>sárgatest-serkentő hormon, tüszőérést serkentő hormon, ösztrogén, progeszteron, tüsző, ovuláció, sárgatest, menstruáció, petevezeték, méh, méhnyálkahártya,</w:t>
            </w:r>
          </w:p>
        </w:tc>
      </w:tr>
      <w:tr w:rsidR="006B1AC9" w:rsidTr="004D30A1">
        <w:tc>
          <w:tcPr>
            <w:tcW w:w="612" w:type="dxa"/>
          </w:tcPr>
          <w:p w:rsidR="006B1AC9" w:rsidRDefault="00A26557" w:rsidP="00641662">
            <w:pPr>
              <w:spacing w:before="120"/>
              <w:jc w:val="center"/>
            </w:pPr>
            <w:r>
              <w:t>7.</w:t>
            </w:r>
          </w:p>
        </w:tc>
        <w:tc>
          <w:tcPr>
            <w:tcW w:w="4066" w:type="dxa"/>
          </w:tcPr>
          <w:p w:rsidR="006B1AC9" w:rsidRDefault="00A26557" w:rsidP="00641662">
            <w:pPr>
              <w:spacing w:before="120"/>
            </w:pPr>
            <w:r>
              <w:t>A megtermékenyítés és az egyedfejlődés</w:t>
            </w:r>
          </w:p>
          <w:p w:rsidR="000051A4" w:rsidRPr="002C312D" w:rsidRDefault="00BD1900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 xml:space="preserve">281-285. oldal + 286-288. oldal; </w:t>
            </w:r>
            <w:r w:rsidR="003B1058">
              <w:rPr>
                <w:color w:val="FF0000"/>
              </w:rPr>
              <w:t>88-90. oldal</w:t>
            </w:r>
            <w:r w:rsidR="002C3942">
              <w:rPr>
                <w:color w:val="FF0000"/>
              </w:rPr>
              <w:t xml:space="preserve"> (</w:t>
            </w:r>
            <w:proofErr w:type="spellStart"/>
            <w:r w:rsidR="002C3942">
              <w:rPr>
                <w:color w:val="FF0000"/>
              </w:rPr>
              <w:t>meiózis</w:t>
            </w:r>
            <w:proofErr w:type="spellEnd"/>
            <w:r w:rsidR="002C3942">
              <w:rPr>
                <w:color w:val="FF0000"/>
              </w:rPr>
              <w:t>)</w:t>
            </w:r>
          </w:p>
        </w:tc>
        <w:tc>
          <w:tcPr>
            <w:tcW w:w="5661" w:type="dxa"/>
          </w:tcPr>
          <w:p w:rsidR="006B1AC9" w:rsidRDefault="00A26557" w:rsidP="00AD6B23">
            <w:pPr>
              <w:spacing w:before="120" w:after="120"/>
            </w:pPr>
            <w:r>
              <w:t>Az ivarsejtek kialakulása (</w:t>
            </w:r>
            <w:proofErr w:type="spellStart"/>
            <w:r>
              <w:t>meiotikus</w:t>
            </w:r>
            <w:proofErr w:type="spellEnd"/>
            <w:r>
              <w:t xml:space="preserve"> osztódás), ennek helye, ciklikussága. Az ivarsejtek genetikai állománya, ennek változása a megtermékenyítés során. A megtermékenyített petesejt fejlődése, alakulása, nagy vonalakban.</w:t>
            </w:r>
          </w:p>
          <w:p w:rsidR="00A26557" w:rsidRDefault="00A26557" w:rsidP="00AD6B23">
            <w:pPr>
              <w:spacing w:before="120" w:after="120"/>
            </w:pPr>
            <w:r>
              <w:t>Az ember fejlődésének két nagy szakasza, ennek fontosabb állomásai.</w:t>
            </w:r>
          </w:p>
        </w:tc>
        <w:tc>
          <w:tcPr>
            <w:tcW w:w="5005" w:type="dxa"/>
          </w:tcPr>
          <w:p w:rsidR="006B1AC9" w:rsidRDefault="00A26557" w:rsidP="00641662">
            <w:pPr>
              <w:spacing w:before="120"/>
            </w:pPr>
            <w:r>
              <w:t xml:space="preserve">megtermékenyítés, egyedfejlődés, zigóta, </w:t>
            </w:r>
            <w:proofErr w:type="spellStart"/>
            <w:r>
              <w:t>haploid</w:t>
            </w:r>
            <w:proofErr w:type="spellEnd"/>
            <w:r>
              <w:t xml:space="preserve"> sejt, </w:t>
            </w:r>
            <w:proofErr w:type="spellStart"/>
            <w:r>
              <w:t>diploid</w:t>
            </w:r>
            <w:proofErr w:type="spellEnd"/>
            <w:r>
              <w:t xml:space="preserve"> sejt, barázdálódás, szedercsíra, hólyagcsíra, </w:t>
            </w:r>
            <w:proofErr w:type="spellStart"/>
            <w:r>
              <w:t>hCG</w:t>
            </w:r>
            <w:proofErr w:type="spellEnd"/>
            <w:r>
              <w:t xml:space="preserve"> hormon, méhlepény, embrió, magzat, köldökzsinór, embrioná</w:t>
            </w:r>
            <w:r w:rsidR="00A50601">
              <w:t>l</w:t>
            </w:r>
            <w:r>
              <w:t>is fejlődés, posztembrionális fejlődés</w:t>
            </w:r>
          </w:p>
        </w:tc>
      </w:tr>
      <w:tr w:rsidR="00CD25FA" w:rsidTr="006E663F">
        <w:tc>
          <w:tcPr>
            <w:tcW w:w="15344" w:type="dxa"/>
            <w:gridSpan w:val="4"/>
          </w:tcPr>
          <w:p w:rsidR="00CD25FA" w:rsidRPr="00641662" w:rsidRDefault="00CD25FA" w:rsidP="00DB6DB8">
            <w:pPr>
              <w:spacing w:before="120" w:after="120"/>
              <w:rPr>
                <w:b/>
              </w:rPr>
            </w:pPr>
            <w:r w:rsidRPr="00641662">
              <w:rPr>
                <w:b/>
              </w:rPr>
              <w:t>Az idegi szabályozás</w:t>
            </w:r>
          </w:p>
        </w:tc>
      </w:tr>
      <w:tr w:rsidR="00F37889" w:rsidTr="004D30A1">
        <w:tc>
          <w:tcPr>
            <w:tcW w:w="612" w:type="dxa"/>
          </w:tcPr>
          <w:p w:rsidR="00F37889" w:rsidRDefault="00641662" w:rsidP="00641662">
            <w:pPr>
              <w:spacing w:before="120"/>
              <w:jc w:val="center"/>
            </w:pPr>
            <w:r>
              <w:t>8.</w:t>
            </w:r>
          </w:p>
        </w:tc>
        <w:tc>
          <w:tcPr>
            <w:tcW w:w="4066" w:type="dxa"/>
          </w:tcPr>
          <w:p w:rsidR="00F37889" w:rsidRDefault="00F37889" w:rsidP="00641662">
            <w:pPr>
              <w:spacing w:before="120"/>
            </w:pPr>
            <w:r>
              <w:t>A nyugalmi és az akciós potenciál</w:t>
            </w:r>
          </w:p>
          <w:p w:rsidR="000051A4" w:rsidRPr="002C312D" w:rsidRDefault="002C3942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105-107. oldal</w:t>
            </w:r>
          </w:p>
        </w:tc>
        <w:tc>
          <w:tcPr>
            <w:tcW w:w="5661" w:type="dxa"/>
          </w:tcPr>
          <w:p w:rsidR="00F37889" w:rsidRDefault="00F37889" w:rsidP="00AD6B23">
            <w:pPr>
              <w:spacing w:before="120" w:after="120"/>
            </w:pPr>
            <w:r>
              <w:t xml:space="preserve">Az idegszövet felépítése </w:t>
            </w:r>
            <w:r>
              <w:sym w:font="Wingdings" w:char="F0E0"/>
            </w:r>
            <w:r>
              <w:t xml:space="preserve"> az idegsejt felépítése. A sejthártya felépítése és működése. A sejthártyán át történő transzportfolyamatok, és ezek kapcsolata </w:t>
            </w:r>
            <w:r>
              <w:lastRenderedPageBreak/>
              <w:t>az idegsejtek elemi működésével. Az akciós potenciál kialakulása. Az inger és az ingerület kialakulása, terjedése, szerepe.</w:t>
            </w:r>
          </w:p>
        </w:tc>
        <w:tc>
          <w:tcPr>
            <w:tcW w:w="5005" w:type="dxa"/>
          </w:tcPr>
          <w:p w:rsidR="00F37889" w:rsidRDefault="00F37889" w:rsidP="00641662">
            <w:pPr>
              <w:spacing w:before="120"/>
            </w:pPr>
            <w:r>
              <w:lastRenderedPageBreak/>
              <w:t xml:space="preserve">féligáteresztő membrán, egyenlőtlen ioneloszlás, nyugalmi potenciál, akciós potenciál, inger, ingerület, ingerküszöb, </w:t>
            </w:r>
            <w:r>
              <w:lastRenderedPageBreak/>
              <w:t>küszöbinger, „minden vagy semmi törvénye”,</w:t>
            </w:r>
          </w:p>
        </w:tc>
      </w:tr>
      <w:tr w:rsidR="00F37889" w:rsidTr="004D30A1">
        <w:tc>
          <w:tcPr>
            <w:tcW w:w="612" w:type="dxa"/>
          </w:tcPr>
          <w:p w:rsidR="00F37889" w:rsidRDefault="00641662" w:rsidP="00641662">
            <w:pPr>
              <w:spacing w:before="120"/>
              <w:jc w:val="center"/>
            </w:pPr>
            <w:r>
              <w:lastRenderedPageBreak/>
              <w:t>9</w:t>
            </w:r>
            <w:r w:rsidR="00F37889">
              <w:t>.</w:t>
            </w:r>
          </w:p>
        </w:tc>
        <w:tc>
          <w:tcPr>
            <w:tcW w:w="4066" w:type="dxa"/>
          </w:tcPr>
          <w:p w:rsidR="00F37889" w:rsidRDefault="00F37889" w:rsidP="00641662">
            <w:pPr>
              <w:spacing w:before="120"/>
            </w:pPr>
            <w:r>
              <w:t>Az ingerület terjedése és a szinapszis</w:t>
            </w:r>
          </w:p>
          <w:p w:rsidR="009B53F7" w:rsidRPr="002C312D" w:rsidRDefault="002C3942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108-110. oldal</w:t>
            </w:r>
          </w:p>
        </w:tc>
        <w:tc>
          <w:tcPr>
            <w:tcW w:w="5661" w:type="dxa"/>
          </w:tcPr>
          <w:p w:rsidR="00F37889" w:rsidRDefault="00F37889" w:rsidP="00AD6B23">
            <w:pPr>
              <w:spacing w:before="120" w:after="120"/>
            </w:pPr>
            <w:r>
              <w:t>Az ideg- és izomsejtek ingerületvezetése. Az idegrostok és az ingerületek vezetése. A szinapszis felépítése, működése és szerepe. A szinapszisok típusai ingerület továbbadás szempontjából.</w:t>
            </w:r>
          </w:p>
        </w:tc>
        <w:tc>
          <w:tcPr>
            <w:tcW w:w="5005" w:type="dxa"/>
          </w:tcPr>
          <w:p w:rsidR="00F37889" w:rsidRDefault="00F37889" w:rsidP="00641662">
            <w:pPr>
              <w:spacing w:before="120"/>
            </w:pPr>
            <w:r>
              <w:t xml:space="preserve">ingerületterjedés, </w:t>
            </w:r>
            <w:proofErr w:type="spellStart"/>
            <w:r>
              <w:t>axon</w:t>
            </w:r>
            <w:proofErr w:type="spellEnd"/>
            <w:r>
              <w:t>, idegrost, velőshüvely, befűződés, szinapszis, ingerületá</w:t>
            </w:r>
            <w:r w:rsidR="003E67D6">
              <w:t>t</w:t>
            </w:r>
            <w:r>
              <w:t>vivő any</w:t>
            </w:r>
            <w:r w:rsidR="003E67D6">
              <w:t>agok (</w:t>
            </w:r>
            <w:proofErr w:type="spellStart"/>
            <w:r w:rsidR="003E67D6">
              <w:t>neurotranszmitterek</w:t>
            </w:r>
            <w:proofErr w:type="spellEnd"/>
            <w:r w:rsidR="003E67D6">
              <w:t>), ser</w:t>
            </w:r>
            <w:r>
              <w:t>kentő és gátló szinapszisok</w:t>
            </w:r>
          </w:p>
        </w:tc>
      </w:tr>
      <w:tr w:rsidR="00F37889" w:rsidTr="00641662">
        <w:trPr>
          <w:trHeight w:val="1169"/>
        </w:trPr>
        <w:tc>
          <w:tcPr>
            <w:tcW w:w="612" w:type="dxa"/>
          </w:tcPr>
          <w:p w:rsidR="00F37889" w:rsidRDefault="00641662" w:rsidP="00641662">
            <w:pPr>
              <w:spacing w:before="120"/>
              <w:jc w:val="center"/>
            </w:pPr>
            <w:r>
              <w:t>10</w:t>
            </w:r>
            <w:r w:rsidR="00F37889">
              <w:t xml:space="preserve">. </w:t>
            </w:r>
          </w:p>
        </w:tc>
        <w:tc>
          <w:tcPr>
            <w:tcW w:w="4066" w:type="dxa"/>
          </w:tcPr>
          <w:p w:rsidR="00F37889" w:rsidRDefault="00F37889" w:rsidP="00641662">
            <w:pPr>
              <w:spacing w:before="120"/>
            </w:pPr>
            <w:r>
              <w:t>A reflexív</w:t>
            </w:r>
          </w:p>
          <w:p w:rsidR="002C312D" w:rsidRPr="002C312D" w:rsidRDefault="00C06681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111</w:t>
            </w:r>
            <w:r w:rsidR="002C3942">
              <w:rPr>
                <w:color w:val="FF0000"/>
              </w:rPr>
              <w:t>. oldal</w:t>
            </w:r>
          </w:p>
        </w:tc>
        <w:tc>
          <w:tcPr>
            <w:tcW w:w="5661" w:type="dxa"/>
          </w:tcPr>
          <w:p w:rsidR="00F37889" w:rsidRDefault="00F37889" w:rsidP="00AD6B23">
            <w:pPr>
              <w:spacing w:before="120" w:after="120"/>
            </w:pPr>
            <w:r>
              <w:t xml:space="preserve">A reflexív felépítése és szerepe a szabályozási folyamatban. A reflexkör felépítése és szerepe a szabályozási folyamatban. </w:t>
            </w:r>
          </w:p>
        </w:tc>
        <w:tc>
          <w:tcPr>
            <w:tcW w:w="5005" w:type="dxa"/>
          </w:tcPr>
          <w:p w:rsidR="00F37889" w:rsidRDefault="00F37889" w:rsidP="00641662">
            <w:pPr>
              <w:spacing w:before="120"/>
            </w:pPr>
            <w:r>
              <w:t xml:space="preserve">reflex, érző idegsejt, mozgató idegsejt, </w:t>
            </w:r>
            <w:proofErr w:type="spellStart"/>
            <w:r>
              <w:t>interneuron</w:t>
            </w:r>
            <w:proofErr w:type="spellEnd"/>
            <w:r>
              <w:t>, végrehajtó, receptor</w:t>
            </w:r>
          </w:p>
        </w:tc>
      </w:tr>
      <w:tr w:rsidR="00F37889" w:rsidTr="004D30A1">
        <w:tc>
          <w:tcPr>
            <w:tcW w:w="612" w:type="dxa"/>
          </w:tcPr>
          <w:p w:rsidR="00F37889" w:rsidRDefault="00641662" w:rsidP="00641662">
            <w:pPr>
              <w:spacing w:before="120"/>
              <w:jc w:val="center"/>
            </w:pPr>
            <w:r>
              <w:t>11.</w:t>
            </w:r>
          </w:p>
        </w:tc>
        <w:tc>
          <w:tcPr>
            <w:tcW w:w="4066" w:type="dxa"/>
          </w:tcPr>
          <w:p w:rsidR="00F37889" w:rsidRDefault="00F37889" w:rsidP="00641662">
            <w:pPr>
              <w:spacing w:before="120"/>
            </w:pPr>
            <w:r>
              <w:t>Az idegrendszer felépítése</w:t>
            </w:r>
          </w:p>
          <w:p w:rsidR="002C312D" w:rsidRPr="002C312D" w:rsidRDefault="00C06681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112-113. oldal</w:t>
            </w:r>
          </w:p>
        </w:tc>
        <w:tc>
          <w:tcPr>
            <w:tcW w:w="5661" w:type="dxa"/>
          </w:tcPr>
          <w:p w:rsidR="00F37889" w:rsidRDefault="00F37889" w:rsidP="00AD6B23">
            <w:pPr>
              <w:spacing w:before="120" w:after="120"/>
            </w:pPr>
            <w:r>
              <w:t>A központi és a környéki idegrendszer. Központi idegrendszer: az agy- és a gerincvelő. Környéki (perifériás) idegrendszer: idegek és dúcok; szomatikus és vegetatív idegrendszer.</w:t>
            </w:r>
          </w:p>
        </w:tc>
        <w:tc>
          <w:tcPr>
            <w:tcW w:w="5005" w:type="dxa"/>
          </w:tcPr>
          <w:p w:rsidR="00F37889" w:rsidRDefault="00F37889" w:rsidP="00641662">
            <w:pPr>
              <w:spacing w:before="120"/>
            </w:pPr>
            <w:r>
              <w:t>mag, pálya, dúc, ideg, érződúc, vegetatív dúc szomatikus idegrendszer, vegetatív idegrendszer</w:t>
            </w:r>
          </w:p>
        </w:tc>
      </w:tr>
      <w:tr w:rsidR="00F37889" w:rsidTr="004D30A1">
        <w:tc>
          <w:tcPr>
            <w:tcW w:w="612" w:type="dxa"/>
          </w:tcPr>
          <w:p w:rsidR="00F37889" w:rsidRDefault="00641662" w:rsidP="00641662">
            <w:pPr>
              <w:spacing w:before="120"/>
              <w:jc w:val="center"/>
            </w:pPr>
            <w:r>
              <w:t>12</w:t>
            </w:r>
            <w:r w:rsidR="00F37889">
              <w:t>.</w:t>
            </w:r>
          </w:p>
        </w:tc>
        <w:tc>
          <w:tcPr>
            <w:tcW w:w="4066" w:type="dxa"/>
          </w:tcPr>
          <w:p w:rsidR="00F37889" w:rsidRDefault="00F37889" w:rsidP="00641662">
            <w:pPr>
              <w:spacing w:before="120"/>
            </w:pPr>
            <w:r>
              <w:t>A gerincvelő</w:t>
            </w:r>
          </w:p>
          <w:p w:rsidR="002C312D" w:rsidRPr="002C312D" w:rsidRDefault="00C06681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114-115. oldal</w:t>
            </w:r>
          </w:p>
        </w:tc>
        <w:tc>
          <w:tcPr>
            <w:tcW w:w="5661" w:type="dxa"/>
          </w:tcPr>
          <w:p w:rsidR="00F37889" w:rsidRDefault="00F37889" w:rsidP="00AD6B23">
            <w:pPr>
              <w:spacing w:before="120" w:after="120"/>
            </w:pPr>
            <w:r>
              <w:t xml:space="preserve">A gerincvelő elhelyezkedése, felépítése, feladata. A gerincvelő keresztmetszete: részei és szerepük a szervezet működésében. A gerincvelő szerepe a reflexműködésekben: vegetatív és szomatikus reflexek. Az </w:t>
            </w:r>
            <w:r w:rsidR="007A2DC6">
              <w:t>izomeredetű és a bőreredetű ref</w:t>
            </w:r>
            <w:r>
              <w:t>l</w:t>
            </w:r>
            <w:r w:rsidR="007A2DC6">
              <w:t>e</w:t>
            </w:r>
            <w:r>
              <w:t>xek.</w:t>
            </w:r>
          </w:p>
        </w:tc>
        <w:tc>
          <w:tcPr>
            <w:tcW w:w="5005" w:type="dxa"/>
          </w:tcPr>
          <w:p w:rsidR="00F37889" w:rsidRDefault="00F37889" w:rsidP="00641662">
            <w:pPr>
              <w:spacing w:before="120"/>
            </w:pPr>
            <w:r>
              <w:t xml:space="preserve">gerinccsatorna, csigolyák, keresztmetszet; szarv, köteg, gyökér, szürkeállomány, fehérállomány, felszálló- és leszálló pályák, reflexműködések, </w:t>
            </w:r>
          </w:p>
        </w:tc>
      </w:tr>
      <w:tr w:rsidR="00F37889" w:rsidTr="004D30A1">
        <w:tc>
          <w:tcPr>
            <w:tcW w:w="612" w:type="dxa"/>
          </w:tcPr>
          <w:p w:rsidR="00F37889" w:rsidRDefault="00641662" w:rsidP="00641662">
            <w:pPr>
              <w:spacing w:before="120"/>
              <w:jc w:val="center"/>
            </w:pPr>
            <w:r>
              <w:t>13</w:t>
            </w:r>
            <w:r w:rsidR="00F37889">
              <w:t>.</w:t>
            </w:r>
          </w:p>
        </w:tc>
        <w:tc>
          <w:tcPr>
            <w:tcW w:w="4066" w:type="dxa"/>
          </w:tcPr>
          <w:p w:rsidR="00F37889" w:rsidRDefault="00F37889" w:rsidP="00641662">
            <w:pPr>
              <w:spacing w:before="120"/>
            </w:pPr>
            <w:r>
              <w:t>Az agyvelő</w:t>
            </w:r>
          </w:p>
          <w:p w:rsidR="002C312D" w:rsidRPr="002C312D" w:rsidRDefault="00C06681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116-122. oldal</w:t>
            </w:r>
          </w:p>
        </w:tc>
        <w:tc>
          <w:tcPr>
            <w:tcW w:w="5661" w:type="dxa"/>
          </w:tcPr>
          <w:p w:rsidR="00F37889" w:rsidRDefault="00F37889" w:rsidP="00AD6B23">
            <w:pPr>
              <w:spacing w:before="120" w:after="120"/>
            </w:pPr>
            <w:r>
              <w:t>Az agyvelő elhelyezkedése, felépítése, feladata. Részei: agytörzs (nyúltagy, híd, középagy), köztiagy (</w:t>
            </w:r>
            <w:proofErr w:type="spellStart"/>
            <w:r>
              <w:t>talamusz</w:t>
            </w:r>
            <w:proofErr w:type="spellEnd"/>
            <w:r>
              <w:t xml:space="preserve">, </w:t>
            </w:r>
            <w:proofErr w:type="spellStart"/>
            <w:r>
              <w:t>hipotalamusz</w:t>
            </w:r>
            <w:proofErr w:type="spellEnd"/>
            <w:r>
              <w:t>), kisagy és nagyagy.</w:t>
            </w:r>
          </w:p>
          <w:p w:rsidR="00F37889" w:rsidRDefault="00F37889" w:rsidP="00641662">
            <w:pPr>
              <w:spacing w:before="120"/>
            </w:pPr>
            <w:r>
              <w:t xml:space="preserve">Az </w:t>
            </w:r>
            <w:r w:rsidRPr="00DE7789">
              <w:rPr>
                <w:b/>
              </w:rPr>
              <w:t>agytörzs</w:t>
            </w:r>
            <w:r>
              <w:t xml:space="preserve"> legfontosabb feladatai: kapcsolat más agyterületekkel, koordináció, izomtónus, vegetatív funkciók, stb.</w:t>
            </w:r>
          </w:p>
          <w:p w:rsidR="00F37889" w:rsidRDefault="00F37889" w:rsidP="00641662">
            <w:pPr>
              <w:spacing w:before="120"/>
            </w:pPr>
            <w:r w:rsidRPr="00DE7789">
              <w:rPr>
                <w:b/>
              </w:rPr>
              <w:t>Köztiagy</w:t>
            </w:r>
            <w:r>
              <w:t xml:space="preserve">: a </w:t>
            </w:r>
            <w:proofErr w:type="spellStart"/>
            <w:r>
              <w:t>talamusz</w:t>
            </w:r>
            <w:proofErr w:type="spellEnd"/>
            <w:r>
              <w:t xml:space="preserve"> és a </w:t>
            </w:r>
            <w:proofErr w:type="spellStart"/>
            <w:r>
              <w:t>hipotalamusz</w:t>
            </w:r>
            <w:proofErr w:type="spellEnd"/>
            <w:r>
              <w:t xml:space="preserve"> legfontosabb feladatai (vegetatív funkciók, hormonális rendszer, érzőműködés, stb.)</w:t>
            </w:r>
          </w:p>
          <w:p w:rsidR="00F37889" w:rsidRDefault="00F37889" w:rsidP="00641662">
            <w:pPr>
              <w:spacing w:before="120"/>
            </w:pPr>
            <w:r w:rsidRPr="00DE7789">
              <w:rPr>
                <w:b/>
              </w:rPr>
              <w:t>Nagyagy</w:t>
            </w:r>
            <w:r>
              <w:t>: felépítése, részei. Az agykéreg: felépítése és működésbeli szerepe. A kéreg sejtoszlopainak jelentősége. A limbikus rendszer és feladata.</w:t>
            </w:r>
          </w:p>
          <w:p w:rsidR="00F37889" w:rsidRDefault="00F37889" w:rsidP="00AD6B23">
            <w:pPr>
              <w:spacing w:before="120" w:after="120"/>
            </w:pPr>
            <w:r w:rsidRPr="00DE7789">
              <w:rPr>
                <w:b/>
              </w:rPr>
              <w:lastRenderedPageBreak/>
              <w:t>Kisagy</w:t>
            </w:r>
            <w:r>
              <w:t>: elhelyezkedése, felépítése és szerepe.</w:t>
            </w:r>
          </w:p>
        </w:tc>
        <w:tc>
          <w:tcPr>
            <w:tcW w:w="5005" w:type="dxa"/>
          </w:tcPr>
          <w:p w:rsidR="00F37889" w:rsidRDefault="00F37889" w:rsidP="00641662">
            <w:pPr>
              <w:spacing w:before="120"/>
            </w:pPr>
            <w:r>
              <w:lastRenderedPageBreak/>
              <w:t>agytörzsi hálózatos állomány, agykéreg, piramissejtek, sejtoszlopok</w:t>
            </w:r>
          </w:p>
        </w:tc>
      </w:tr>
      <w:tr w:rsidR="00F37889" w:rsidTr="004D30A1">
        <w:tc>
          <w:tcPr>
            <w:tcW w:w="612" w:type="dxa"/>
          </w:tcPr>
          <w:p w:rsidR="00F37889" w:rsidRDefault="00641662" w:rsidP="00641662">
            <w:pPr>
              <w:spacing w:before="120"/>
              <w:jc w:val="center"/>
            </w:pPr>
            <w:r>
              <w:t>14</w:t>
            </w:r>
            <w:r w:rsidR="00F37889">
              <w:t>.</w:t>
            </w:r>
          </w:p>
        </w:tc>
        <w:tc>
          <w:tcPr>
            <w:tcW w:w="4066" w:type="dxa"/>
          </w:tcPr>
          <w:p w:rsidR="00F37889" w:rsidRDefault="00F37889" w:rsidP="00641662">
            <w:pPr>
              <w:spacing w:before="120"/>
            </w:pPr>
            <w:r>
              <w:t>A környéki (perifériás) idegrendszer</w:t>
            </w:r>
          </w:p>
          <w:p w:rsidR="002C312D" w:rsidRPr="002C312D" w:rsidRDefault="00C06681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123-124. oldal</w:t>
            </w:r>
          </w:p>
        </w:tc>
        <w:tc>
          <w:tcPr>
            <w:tcW w:w="5661" w:type="dxa"/>
          </w:tcPr>
          <w:p w:rsidR="00F37889" w:rsidRDefault="00F37889" w:rsidP="00AD6B23">
            <w:pPr>
              <w:spacing w:before="120" w:after="120"/>
            </w:pPr>
            <w:r>
              <w:t>Részei: idegek és dúcok. Az agyidegek és a gerincvelői idegek. Az érzőműködés: a receptorok szerepe, az adekvát inger jelentősége, az érzet kialakulása.</w:t>
            </w:r>
          </w:p>
        </w:tc>
        <w:tc>
          <w:tcPr>
            <w:tcW w:w="5005" w:type="dxa"/>
          </w:tcPr>
          <w:p w:rsidR="00F37889" w:rsidRDefault="00F37889" w:rsidP="00641662">
            <w:pPr>
              <w:spacing w:before="120"/>
            </w:pPr>
            <w:r>
              <w:t>ideg, dúc; érzet, receptorok, adekvát inger, érzékszerv, adekvát érzet</w:t>
            </w:r>
          </w:p>
        </w:tc>
      </w:tr>
      <w:tr w:rsidR="006B1AC9" w:rsidTr="004D30A1">
        <w:tc>
          <w:tcPr>
            <w:tcW w:w="612" w:type="dxa"/>
          </w:tcPr>
          <w:p w:rsidR="006B1AC9" w:rsidRDefault="00641662" w:rsidP="00641662">
            <w:pPr>
              <w:spacing w:before="120"/>
              <w:jc w:val="center"/>
            </w:pPr>
            <w:r>
              <w:t>15</w:t>
            </w:r>
            <w:r w:rsidR="006B1AC9">
              <w:t>.</w:t>
            </w:r>
          </w:p>
        </w:tc>
        <w:tc>
          <w:tcPr>
            <w:tcW w:w="4066" w:type="dxa"/>
          </w:tcPr>
          <w:p w:rsidR="006B1AC9" w:rsidRDefault="006B1AC9" w:rsidP="00641662">
            <w:pPr>
              <w:spacing w:before="120"/>
            </w:pPr>
            <w:r>
              <w:t>A mozgatóműködés</w:t>
            </w:r>
          </w:p>
          <w:p w:rsidR="002C312D" w:rsidRPr="002C312D" w:rsidRDefault="00A34627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142-143. oldal</w:t>
            </w:r>
          </w:p>
        </w:tc>
        <w:tc>
          <w:tcPr>
            <w:tcW w:w="5661" w:type="dxa"/>
          </w:tcPr>
          <w:p w:rsidR="006B1AC9" w:rsidRDefault="006B1AC9" w:rsidP="00AD6B23">
            <w:pPr>
              <w:spacing w:before="120" w:after="120"/>
            </w:pPr>
            <w:r>
              <w:t xml:space="preserve">A vázizmok működése, az ideg-izom szinapszisok jelentősége. A szomatikus reflexek jelentősége és kivitelezése. Az </w:t>
            </w:r>
            <w:proofErr w:type="spellStart"/>
            <w:r>
              <w:t>extrapiramidális</w:t>
            </w:r>
            <w:proofErr w:type="spellEnd"/>
            <w:r>
              <w:t xml:space="preserve"> pálya jelentősége, feladata, felépítése (lefutása). A piramisrendszer szerepe, lefutása (felépítése). A két rendszer jelentősége a szervezet szintű mozgások szabályozásában.</w:t>
            </w:r>
          </w:p>
        </w:tc>
        <w:tc>
          <w:tcPr>
            <w:tcW w:w="5005" w:type="dxa"/>
          </w:tcPr>
          <w:p w:rsidR="006B1AC9" w:rsidRDefault="006B1AC9" w:rsidP="00641662">
            <w:pPr>
              <w:spacing w:before="120"/>
            </w:pPr>
            <w:r>
              <w:t xml:space="preserve">vázizom, szinapszis, szomatikus reflex, </w:t>
            </w:r>
            <w:proofErr w:type="spellStart"/>
            <w:r>
              <w:t>extrapiramidális</w:t>
            </w:r>
            <w:proofErr w:type="spellEnd"/>
            <w:r>
              <w:t xml:space="preserve"> pálya, piramisrendszer</w:t>
            </w:r>
          </w:p>
        </w:tc>
      </w:tr>
      <w:tr w:rsidR="006B1AC9" w:rsidTr="004D30A1">
        <w:tc>
          <w:tcPr>
            <w:tcW w:w="612" w:type="dxa"/>
          </w:tcPr>
          <w:p w:rsidR="006B1AC9" w:rsidRDefault="00641662" w:rsidP="00641662">
            <w:pPr>
              <w:spacing w:before="120"/>
              <w:jc w:val="center"/>
            </w:pPr>
            <w:r>
              <w:t>16</w:t>
            </w:r>
            <w:r w:rsidR="006B1AC9">
              <w:t>.</w:t>
            </w:r>
          </w:p>
        </w:tc>
        <w:tc>
          <w:tcPr>
            <w:tcW w:w="4066" w:type="dxa"/>
          </w:tcPr>
          <w:p w:rsidR="006B1AC9" w:rsidRDefault="006B1AC9" w:rsidP="00641662">
            <w:pPr>
              <w:spacing w:before="120"/>
            </w:pPr>
            <w:r>
              <w:t>A vegetatív idegrendszer</w:t>
            </w:r>
          </w:p>
          <w:p w:rsidR="002C312D" w:rsidRPr="002C312D" w:rsidRDefault="00A34627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144-148. oldal</w:t>
            </w:r>
          </w:p>
        </w:tc>
        <w:tc>
          <w:tcPr>
            <w:tcW w:w="5661" w:type="dxa"/>
          </w:tcPr>
          <w:p w:rsidR="006B1AC9" w:rsidRDefault="006B1AC9" w:rsidP="00AD6B23">
            <w:pPr>
              <w:spacing w:before="120" w:after="120"/>
            </w:pPr>
            <w:r>
              <w:t>A vegetatív idegrendszer feladata. A szimpatikus idegrendszer működése: mi történik, ennek „bekapcsolása” során? A paraszimpatikus idegrendszer: mi történik, ennek „bekapcsolása” során? Mi a kettő együttes jelentősége? Vegetatív dúcok. Vegetatív központok elhelyezkedése és feladatuk. A vegetatív működések szabályozása: a vegetatív reflexek, elsődleges és másodlagos vegetatív központok, hormonális tényezők.</w:t>
            </w:r>
          </w:p>
        </w:tc>
        <w:tc>
          <w:tcPr>
            <w:tcW w:w="5005" w:type="dxa"/>
          </w:tcPr>
          <w:p w:rsidR="006B1AC9" w:rsidRDefault="006B1AC9" w:rsidP="00641662">
            <w:pPr>
              <w:spacing w:before="120"/>
            </w:pPr>
            <w:r>
              <w:t>vegetatív idegrendszer, szimpatikus és paraszimpatikus i</w:t>
            </w:r>
            <w:r w:rsidR="00C649C4">
              <w:t>degrendszer, ill. hatás,</w:t>
            </w:r>
            <w:r>
              <w:t xml:space="preserve"> </w:t>
            </w:r>
            <w:proofErr w:type="spellStart"/>
            <w:r>
              <w:t>Cannon-féle</w:t>
            </w:r>
            <w:proofErr w:type="spellEnd"/>
            <w:r>
              <w:t xml:space="preserve"> vészreakció.</w:t>
            </w:r>
          </w:p>
          <w:p w:rsidR="006B1AC9" w:rsidRDefault="006B1AC9" w:rsidP="004D30A1">
            <w:r>
              <w:t>vegetatív reflexek, vegetatív központok</w:t>
            </w:r>
          </w:p>
        </w:tc>
      </w:tr>
      <w:tr w:rsidR="006B1AC9" w:rsidTr="004D30A1">
        <w:tc>
          <w:tcPr>
            <w:tcW w:w="612" w:type="dxa"/>
          </w:tcPr>
          <w:p w:rsidR="006B1AC9" w:rsidRDefault="00641662" w:rsidP="00641662">
            <w:pPr>
              <w:spacing w:before="120"/>
              <w:jc w:val="center"/>
            </w:pPr>
            <w:r>
              <w:t>17</w:t>
            </w:r>
            <w:r w:rsidR="006B1AC9">
              <w:t>.</w:t>
            </w:r>
          </w:p>
        </w:tc>
        <w:tc>
          <w:tcPr>
            <w:tcW w:w="4066" w:type="dxa"/>
          </w:tcPr>
          <w:p w:rsidR="006B1AC9" w:rsidRDefault="006B1AC9" w:rsidP="00641662">
            <w:pPr>
              <w:spacing w:before="120"/>
            </w:pPr>
            <w:r>
              <w:t>Az emberi magatartást kialakító tényezők [</w:t>
            </w:r>
            <w:r w:rsidRPr="005F095E">
              <w:rPr>
                <w:b/>
              </w:rPr>
              <w:t>érdekesség inkább</w:t>
            </w:r>
            <w:proofErr w:type="gramStart"/>
            <w:r w:rsidR="005F095E">
              <w:t>!!!</w:t>
            </w:r>
            <w:proofErr w:type="gramEnd"/>
            <w:r>
              <w:t>]</w:t>
            </w:r>
          </w:p>
          <w:p w:rsidR="002C312D" w:rsidRPr="002C312D" w:rsidRDefault="00A34627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(149-154. oldal)</w:t>
            </w:r>
          </w:p>
        </w:tc>
        <w:tc>
          <w:tcPr>
            <w:tcW w:w="5661" w:type="dxa"/>
          </w:tcPr>
          <w:p w:rsidR="006B1AC9" w:rsidRDefault="006B1AC9" w:rsidP="00AD6B23">
            <w:pPr>
              <w:spacing w:before="120" w:after="120"/>
            </w:pPr>
            <w:r>
              <w:t>Az emberi magatartás alapjai: öröklött és tanult elemek. A limbikus rendszer szerepe az érzelmekre és a tanulásra. Tanulás és emlékezés. Gondolkodás, beszéd, nyelv. Agyi aszimme</w:t>
            </w:r>
            <w:r w:rsidR="002F41D7">
              <w:t>t</w:t>
            </w:r>
            <w:r>
              <w:t>riák.</w:t>
            </w:r>
          </w:p>
        </w:tc>
        <w:tc>
          <w:tcPr>
            <w:tcW w:w="5005" w:type="dxa"/>
          </w:tcPr>
          <w:p w:rsidR="006B1AC9" w:rsidRDefault="006B1AC9" w:rsidP="004D30A1"/>
        </w:tc>
      </w:tr>
      <w:tr w:rsidR="006B1AC9" w:rsidTr="004D30A1">
        <w:tc>
          <w:tcPr>
            <w:tcW w:w="15344" w:type="dxa"/>
            <w:gridSpan w:val="4"/>
          </w:tcPr>
          <w:p w:rsidR="006B1AC9" w:rsidRPr="00641662" w:rsidRDefault="006B1AC9" w:rsidP="00641662">
            <w:pPr>
              <w:spacing w:before="120" w:after="120"/>
              <w:rPr>
                <w:b/>
              </w:rPr>
            </w:pPr>
            <w:r w:rsidRPr="00641662">
              <w:rPr>
                <w:b/>
              </w:rPr>
              <w:t>Az érzékszervek és működésük</w:t>
            </w:r>
          </w:p>
        </w:tc>
      </w:tr>
      <w:tr w:rsidR="00F37889" w:rsidTr="004D30A1">
        <w:tc>
          <w:tcPr>
            <w:tcW w:w="612" w:type="dxa"/>
          </w:tcPr>
          <w:p w:rsidR="00F37889" w:rsidRDefault="00641662" w:rsidP="00641662">
            <w:pPr>
              <w:spacing w:before="120"/>
              <w:jc w:val="center"/>
            </w:pPr>
            <w:r>
              <w:t>18</w:t>
            </w:r>
            <w:r w:rsidR="00F37889">
              <w:t>.</w:t>
            </w:r>
          </w:p>
        </w:tc>
        <w:tc>
          <w:tcPr>
            <w:tcW w:w="4066" w:type="dxa"/>
          </w:tcPr>
          <w:p w:rsidR="00F37889" w:rsidRDefault="00F37889" w:rsidP="00641662">
            <w:pPr>
              <w:spacing w:before="120"/>
            </w:pPr>
            <w:r>
              <w:t>A látás: a szem felépítése</w:t>
            </w:r>
          </w:p>
          <w:p w:rsidR="002C312D" w:rsidRPr="002C312D" w:rsidRDefault="00F27A44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125-130. oldal</w:t>
            </w:r>
          </w:p>
        </w:tc>
        <w:tc>
          <w:tcPr>
            <w:tcW w:w="5661" w:type="dxa"/>
          </w:tcPr>
          <w:p w:rsidR="00F37889" w:rsidRDefault="00F37889" w:rsidP="00AD6B23">
            <w:pPr>
              <w:spacing w:before="120" w:after="120"/>
            </w:pPr>
            <w:r>
              <w:t>A szem elhelyezkedése és felépítése. Az egyes rétegek szerepe. A szem receptorai és adekvát ingerük. A látás folyamata: a szemlencse és más fénytörő közeg jelentősége, működése. A színlátás és a „sötétben” látás. A látás végeredménye: a látásérzet – hol és milyen kép alakul ki ennek eredményeként?</w:t>
            </w:r>
          </w:p>
          <w:p w:rsidR="00F37889" w:rsidRDefault="00F37889" w:rsidP="00AD6B23">
            <w:pPr>
              <w:spacing w:after="120"/>
            </w:pPr>
            <w:r>
              <w:t xml:space="preserve">A szem leggyakoribb betegségei: </w:t>
            </w:r>
            <w:proofErr w:type="gramStart"/>
            <w:r>
              <w:t>rövid-</w:t>
            </w:r>
            <w:proofErr w:type="gramEnd"/>
            <w:r>
              <w:t xml:space="preserve"> ill. távollátás, hályogok, kancsalság, stb.</w:t>
            </w:r>
          </w:p>
        </w:tc>
        <w:tc>
          <w:tcPr>
            <w:tcW w:w="5005" w:type="dxa"/>
          </w:tcPr>
          <w:p w:rsidR="00F37889" w:rsidRDefault="00F37889" w:rsidP="00641662">
            <w:pPr>
              <w:spacing w:before="120"/>
            </w:pPr>
            <w:r>
              <w:t>hólyagszem, szaruhártya, ínhártya, érhártya, szivárványhártya, sugártest, pupilla, szemcsarnok, szemlencse, lencsefüggesztő rostok, üvegtest, ideghártya (retina); pálcikák, csapok, vakfolt, sárga folt</w:t>
            </w:r>
          </w:p>
        </w:tc>
      </w:tr>
      <w:tr w:rsidR="00F37889" w:rsidTr="004D30A1">
        <w:tc>
          <w:tcPr>
            <w:tcW w:w="612" w:type="dxa"/>
          </w:tcPr>
          <w:p w:rsidR="00F37889" w:rsidRDefault="00641662" w:rsidP="00641662">
            <w:pPr>
              <w:spacing w:before="120"/>
              <w:jc w:val="center"/>
            </w:pPr>
            <w:r>
              <w:t>19</w:t>
            </w:r>
            <w:r w:rsidR="00F37889">
              <w:t>.</w:t>
            </w:r>
          </w:p>
        </w:tc>
        <w:tc>
          <w:tcPr>
            <w:tcW w:w="4066" w:type="dxa"/>
          </w:tcPr>
          <w:p w:rsidR="00F37889" w:rsidRDefault="00F37889" w:rsidP="00641662">
            <w:pPr>
              <w:spacing w:before="120"/>
            </w:pPr>
            <w:r>
              <w:t>A hallás és egyensúlyozás: a fül felépítése</w:t>
            </w:r>
          </w:p>
          <w:p w:rsidR="002C312D" w:rsidRPr="002C312D" w:rsidRDefault="00F27A44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130-134. oldal</w:t>
            </w:r>
          </w:p>
        </w:tc>
        <w:tc>
          <w:tcPr>
            <w:tcW w:w="5661" w:type="dxa"/>
          </w:tcPr>
          <w:p w:rsidR="00F37889" w:rsidRDefault="00F37889" w:rsidP="00AD6B23">
            <w:pPr>
              <w:spacing w:before="120" w:after="120"/>
            </w:pPr>
            <w:r w:rsidRPr="003027B4">
              <w:rPr>
                <w:b/>
              </w:rPr>
              <w:t>Hallás</w:t>
            </w:r>
            <w:r>
              <w:t>: a fül felépítése, elhelyezkedése. A hanghullámok terjedése a fülben és az egyes képletek szerepe ebben a folyamatban. A dobhártya és a hallócsontocskák működése. A fülkürt jelentősége. A csiga: felépítése, jelentősége, a hangok átalakulása ingerületté. Az ingerület tovaterjedése és a hangérzet kialakulása.</w:t>
            </w:r>
          </w:p>
          <w:p w:rsidR="00F37889" w:rsidRDefault="00F37889" w:rsidP="00AD6B23">
            <w:pPr>
              <w:spacing w:after="120"/>
            </w:pPr>
            <w:r w:rsidRPr="003027B4">
              <w:rPr>
                <w:b/>
              </w:rPr>
              <w:t>Egyensúly érzékelése</w:t>
            </w:r>
            <w:r>
              <w:t>: a test (fej) térbeli helyzetét és annak mozgását érzékelő szervecskék a zsákocska, tömlőcske, ill. a félkörös ívjáratok alapvető felépítése és működése. Az ingerület további sorsa, és a kialakuló érzet „további sorsa”.</w:t>
            </w:r>
          </w:p>
        </w:tc>
        <w:tc>
          <w:tcPr>
            <w:tcW w:w="5005" w:type="dxa"/>
          </w:tcPr>
          <w:p w:rsidR="00F37889" w:rsidRDefault="00F37889" w:rsidP="00641662">
            <w:pPr>
              <w:spacing w:before="120"/>
            </w:pPr>
            <w:r w:rsidRPr="003027B4">
              <w:rPr>
                <w:b/>
              </w:rPr>
              <w:t>Hallás</w:t>
            </w:r>
            <w:r>
              <w:t xml:space="preserve">: hang, hullámhossz, frekvencia, külső fül, középfül, belső fül, külső hallójárat, dobhártya, hallócsontocskák, ovális ablak, kerek ablak, fülkürt; csiga, alaphártya, </w:t>
            </w:r>
            <w:proofErr w:type="spellStart"/>
            <w:r>
              <w:t>Corti-féle</w:t>
            </w:r>
            <w:proofErr w:type="spellEnd"/>
            <w:r>
              <w:t xml:space="preserve"> szerv, szőrsejtek.</w:t>
            </w:r>
          </w:p>
          <w:p w:rsidR="00F37889" w:rsidRDefault="00F37889" w:rsidP="00641662">
            <w:pPr>
              <w:spacing w:before="120"/>
            </w:pPr>
            <w:r w:rsidRPr="003027B4">
              <w:rPr>
                <w:b/>
              </w:rPr>
              <w:t>Egyensúly</w:t>
            </w:r>
            <w:r>
              <w:t>: fej térbeli elhelyezkedése, gyorsulás/lassulás, zsákocska, tömlőcske, félkörös ívjáratok, szőrsejtek, CaCO</w:t>
            </w:r>
            <w:r w:rsidRPr="005F095E">
              <w:rPr>
                <w:vertAlign w:val="subscript"/>
              </w:rPr>
              <w:t>3</w:t>
            </w:r>
            <w:r>
              <w:t>-kristályok</w:t>
            </w:r>
          </w:p>
        </w:tc>
      </w:tr>
      <w:tr w:rsidR="00F37889" w:rsidTr="004D30A1">
        <w:tc>
          <w:tcPr>
            <w:tcW w:w="612" w:type="dxa"/>
          </w:tcPr>
          <w:p w:rsidR="00F37889" w:rsidRDefault="00641662" w:rsidP="00641662">
            <w:pPr>
              <w:spacing w:before="120"/>
              <w:jc w:val="center"/>
            </w:pPr>
            <w:r>
              <w:t>20</w:t>
            </w:r>
            <w:r w:rsidR="00F37889">
              <w:t>.</w:t>
            </w:r>
          </w:p>
        </w:tc>
        <w:tc>
          <w:tcPr>
            <w:tcW w:w="4066" w:type="dxa"/>
          </w:tcPr>
          <w:p w:rsidR="00F37889" w:rsidRDefault="00F37889" w:rsidP="00641662">
            <w:pPr>
              <w:spacing w:before="120"/>
            </w:pPr>
            <w:r>
              <w:t>Az ízlelés és a szaglás: a kémiai receptorok</w:t>
            </w:r>
          </w:p>
          <w:p w:rsidR="002C312D" w:rsidRPr="002C312D" w:rsidRDefault="00F27A44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135-136. oldal</w:t>
            </w:r>
          </w:p>
        </w:tc>
        <w:tc>
          <w:tcPr>
            <w:tcW w:w="5661" w:type="dxa"/>
          </w:tcPr>
          <w:p w:rsidR="00F37889" w:rsidRDefault="00F37889" w:rsidP="00641662">
            <w:pPr>
              <w:spacing w:before="120"/>
            </w:pPr>
            <w:r w:rsidRPr="003A6DC5">
              <w:rPr>
                <w:b/>
              </w:rPr>
              <w:t>Ízérzékelés</w:t>
            </w:r>
            <w:r>
              <w:t>: feladata a „túlélésben”. A receptorok elhelyezkedése a nyelvben, és működésük.</w:t>
            </w:r>
          </w:p>
          <w:p w:rsidR="00F37889" w:rsidRDefault="00F37889" w:rsidP="00AD6B23">
            <w:pPr>
              <w:spacing w:before="120" w:after="120"/>
            </w:pPr>
            <w:r w:rsidRPr="003A6DC5">
              <w:rPr>
                <w:b/>
              </w:rPr>
              <w:t>Szagérzékelés</w:t>
            </w:r>
            <w:proofErr w:type="gramStart"/>
            <w:r>
              <w:t>:  a</w:t>
            </w:r>
            <w:proofErr w:type="gramEnd"/>
            <w:r>
              <w:t xml:space="preserve"> szaglóhám elhelyezkedése, felépítése, működése. A szagérzet kialakulása és jelentősége.</w:t>
            </w:r>
          </w:p>
        </w:tc>
        <w:tc>
          <w:tcPr>
            <w:tcW w:w="5005" w:type="dxa"/>
          </w:tcPr>
          <w:p w:rsidR="00F37889" w:rsidRDefault="00F37889" w:rsidP="00641662">
            <w:pPr>
              <w:spacing w:before="120"/>
            </w:pPr>
            <w:r>
              <w:t xml:space="preserve">kémiai receptorok, ízlelőbimbók, </w:t>
            </w:r>
            <w:proofErr w:type="spellStart"/>
            <w:r>
              <w:t>ízlelőszemölcsök</w:t>
            </w:r>
            <w:proofErr w:type="spellEnd"/>
            <w:r>
              <w:t xml:space="preserve">, </w:t>
            </w:r>
            <w:proofErr w:type="spellStart"/>
            <w:r>
              <w:t>alapízek</w:t>
            </w:r>
            <w:proofErr w:type="spellEnd"/>
            <w:r>
              <w:t>; szaglóhám, ízérzet, szagérzet</w:t>
            </w:r>
          </w:p>
        </w:tc>
      </w:tr>
      <w:tr w:rsidR="00F37889" w:rsidTr="004D30A1">
        <w:tc>
          <w:tcPr>
            <w:tcW w:w="612" w:type="dxa"/>
          </w:tcPr>
          <w:p w:rsidR="00F37889" w:rsidRDefault="00641662" w:rsidP="00641662">
            <w:pPr>
              <w:spacing w:before="120"/>
              <w:jc w:val="center"/>
            </w:pPr>
            <w:r>
              <w:t>21</w:t>
            </w:r>
            <w:r w:rsidR="00F37889">
              <w:t>.</w:t>
            </w:r>
          </w:p>
        </w:tc>
        <w:tc>
          <w:tcPr>
            <w:tcW w:w="4066" w:type="dxa"/>
          </w:tcPr>
          <w:p w:rsidR="00F37889" w:rsidRDefault="00F37889" w:rsidP="00641662">
            <w:pPr>
              <w:spacing w:before="120"/>
            </w:pPr>
            <w:r>
              <w:t>A bőr érzőműködése</w:t>
            </w:r>
          </w:p>
          <w:p w:rsidR="002C312D" w:rsidRPr="002C312D" w:rsidRDefault="00F27A44" w:rsidP="00641662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137-138. oldal</w:t>
            </w:r>
          </w:p>
        </w:tc>
        <w:tc>
          <w:tcPr>
            <w:tcW w:w="5661" w:type="dxa"/>
          </w:tcPr>
          <w:p w:rsidR="00F37889" w:rsidRDefault="00F37889" w:rsidP="00AD6B23">
            <w:pPr>
              <w:spacing w:before="120" w:after="120"/>
            </w:pPr>
            <w:r>
              <w:t>A bőr elhelyezkedése, felépítése és biológiai szerepe. A bőr receptorai: hő-, mechanikai (nyomás)- és fájdalomérzékelők. Az ingerület szállítása.</w:t>
            </w:r>
          </w:p>
          <w:p w:rsidR="00F37889" w:rsidRDefault="00F37889" w:rsidP="00AD6B23">
            <w:pPr>
              <w:spacing w:after="120"/>
            </w:pPr>
            <w:r>
              <w:t xml:space="preserve">Fájdalom: a szabad idegvégződések elhelyezkedése és működésük. </w:t>
            </w:r>
          </w:p>
        </w:tc>
        <w:tc>
          <w:tcPr>
            <w:tcW w:w="5005" w:type="dxa"/>
          </w:tcPr>
          <w:p w:rsidR="00F37889" w:rsidRDefault="00F37889" w:rsidP="00641662">
            <w:pPr>
              <w:spacing w:before="120"/>
            </w:pPr>
            <w:proofErr w:type="spellStart"/>
            <w:r>
              <w:t>érzőreceptorok</w:t>
            </w:r>
            <w:proofErr w:type="spellEnd"/>
            <w:r>
              <w:t>, szabad idegvégződések</w:t>
            </w:r>
          </w:p>
        </w:tc>
      </w:tr>
    </w:tbl>
    <w:p w:rsidR="00895BA3" w:rsidRDefault="00895BA3"/>
    <w:p w:rsidR="00895BA3" w:rsidRDefault="00895BA3"/>
    <w:p w:rsidR="00895BA3" w:rsidRDefault="00895BA3"/>
    <w:sectPr w:rsidR="00895BA3" w:rsidSect="00641662">
      <w:pgSz w:w="16838" w:h="11906" w:orient="landscape"/>
      <w:pgMar w:top="568" w:right="3938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A3"/>
    <w:rsid w:val="000051A4"/>
    <w:rsid w:val="000F7575"/>
    <w:rsid w:val="00127295"/>
    <w:rsid w:val="001D31A0"/>
    <w:rsid w:val="002136D6"/>
    <w:rsid w:val="002512CE"/>
    <w:rsid w:val="002C312D"/>
    <w:rsid w:val="002C3942"/>
    <w:rsid w:val="002E7B92"/>
    <w:rsid w:val="002F41D7"/>
    <w:rsid w:val="003027B4"/>
    <w:rsid w:val="003A6DC5"/>
    <w:rsid w:val="003B1058"/>
    <w:rsid w:val="003E67D6"/>
    <w:rsid w:val="004553FD"/>
    <w:rsid w:val="005B12C6"/>
    <w:rsid w:val="005F095E"/>
    <w:rsid w:val="00623580"/>
    <w:rsid w:val="00630428"/>
    <w:rsid w:val="00641662"/>
    <w:rsid w:val="006B1AC9"/>
    <w:rsid w:val="007A2DC6"/>
    <w:rsid w:val="007E0D5E"/>
    <w:rsid w:val="007F30B0"/>
    <w:rsid w:val="00881B57"/>
    <w:rsid w:val="00895BA3"/>
    <w:rsid w:val="008B031D"/>
    <w:rsid w:val="008B4B9D"/>
    <w:rsid w:val="008F63A8"/>
    <w:rsid w:val="009B53F7"/>
    <w:rsid w:val="00A26557"/>
    <w:rsid w:val="00A34627"/>
    <w:rsid w:val="00A50601"/>
    <w:rsid w:val="00A62EAA"/>
    <w:rsid w:val="00AD6B23"/>
    <w:rsid w:val="00B0012C"/>
    <w:rsid w:val="00BB6AE9"/>
    <w:rsid w:val="00BC4C4C"/>
    <w:rsid w:val="00BD1900"/>
    <w:rsid w:val="00C06681"/>
    <w:rsid w:val="00C649C4"/>
    <w:rsid w:val="00CA731B"/>
    <w:rsid w:val="00CD25FA"/>
    <w:rsid w:val="00CE1398"/>
    <w:rsid w:val="00D13D9B"/>
    <w:rsid w:val="00D50165"/>
    <w:rsid w:val="00DB6DB8"/>
    <w:rsid w:val="00DE7789"/>
    <w:rsid w:val="00EC216C"/>
    <w:rsid w:val="00F123F9"/>
    <w:rsid w:val="00F27A44"/>
    <w:rsid w:val="00F37889"/>
    <w:rsid w:val="00F641E4"/>
    <w:rsid w:val="00FA2A7C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D4114-672E-41C0-987E-441FEBAA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73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5B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9501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Weisz</dc:creator>
  <cp:lastModifiedBy>Microsoft-fiók</cp:lastModifiedBy>
  <cp:revision>2</cp:revision>
  <dcterms:created xsi:type="dcterms:W3CDTF">2022-07-19T17:51:00Z</dcterms:created>
  <dcterms:modified xsi:type="dcterms:W3CDTF">2022-07-19T17:51:00Z</dcterms:modified>
</cp:coreProperties>
</file>